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12A" w:rsidRPr="00F8517A" w:rsidRDefault="008E512A" w:rsidP="008E512A">
      <w:pPr>
        <w:jc w:val="center"/>
        <w:rPr>
          <w:rFonts w:asciiTheme="minorHAnsi" w:hAnsiTheme="minorHAnsi"/>
          <w:sz w:val="40"/>
        </w:rPr>
      </w:pPr>
    </w:p>
    <w:p w:rsidR="008E512A" w:rsidRDefault="008E512A" w:rsidP="008E512A">
      <w:pPr>
        <w:jc w:val="center"/>
        <w:rPr>
          <w:rFonts w:asciiTheme="minorHAnsi" w:hAnsiTheme="minorHAnsi"/>
          <w:sz w:val="40"/>
        </w:rPr>
      </w:pPr>
    </w:p>
    <w:p w:rsidR="008E512A" w:rsidRDefault="008E512A" w:rsidP="008E512A">
      <w:pPr>
        <w:jc w:val="center"/>
        <w:rPr>
          <w:rFonts w:asciiTheme="minorHAnsi" w:hAnsiTheme="minorHAnsi"/>
          <w:sz w:val="40"/>
        </w:rPr>
      </w:pPr>
    </w:p>
    <w:p w:rsidR="008E512A" w:rsidRDefault="008E512A" w:rsidP="008E512A">
      <w:pPr>
        <w:jc w:val="center"/>
        <w:rPr>
          <w:rFonts w:asciiTheme="minorHAnsi" w:hAnsiTheme="minorHAnsi"/>
          <w:sz w:val="40"/>
        </w:rPr>
      </w:pPr>
    </w:p>
    <w:p w:rsidR="008E512A" w:rsidRPr="002C7583" w:rsidRDefault="008E512A" w:rsidP="008E512A">
      <w:pPr>
        <w:jc w:val="center"/>
        <w:rPr>
          <w:rFonts w:asciiTheme="minorHAnsi" w:hAnsiTheme="minorHAnsi"/>
          <w:sz w:val="40"/>
        </w:rPr>
      </w:pPr>
    </w:p>
    <w:p w:rsidR="008E512A" w:rsidRPr="002C7583" w:rsidRDefault="008E512A" w:rsidP="008E512A">
      <w:pPr>
        <w:jc w:val="center"/>
        <w:rPr>
          <w:rFonts w:asciiTheme="minorHAnsi" w:hAnsiTheme="minorHAnsi"/>
          <w:sz w:val="40"/>
        </w:rPr>
      </w:pPr>
    </w:p>
    <w:p w:rsidR="008E512A" w:rsidRPr="002C7583" w:rsidRDefault="008E512A" w:rsidP="008E512A">
      <w:pPr>
        <w:pStyle w:val="a7"/>
        <w:jc w:val="center"/>
        <w:rPr>
          <w:rFonts w:asciiTheme="minorHAnsi" w:hAnsiTheme="minorHAnsi"/>
        </w:rPr>
      </w:pPr>
      <w:r w:rsidRPr="002C7583">
        <w:rPr>
          <w:rFonts w:asciiTheme="minorHAnsi" w:hAnsiTheme="minorHAnsi"/>
        </w:rPr>
        <w:t>Описание технического решения</w:t>
      </w:r>
    </w:p>
    <w:p w:rsidR="008E512A" w:rsidRPr="002C7583" w:rsidRDefault="008E512A" w:rsidP="008E512A">
      <w:pPr>
        <w:jc w:val="center"/>
        <w:rPr>
          <w:rFonts w:asciiTheme="minorHAnsi" w:hAnsiTheme="minorHAnsi"/>
          <w:sz w:val="40"/>
        </w:rPr>
      </w:pPr>
    </w:p>
    <w:p w:rsidR="008E512A" w:rsidRPr="002C7583" w:rsidRDefault="008E512A" w:rsidP="008E512A">
      <w:pPr>
        <w:jc w:val="center"/>
        <w:rPr>
          <w:rFonts w:asciiTheme="minorHAnsi" w:hAnsiTheme="minorHAnsi"/>
          <w:sz w:val="40"/>
        </w:rPr>
      </w:pPr>
      <w:r>
        <w:rPr>
          <w:rFonts w:asciiTheme="minorHAnsi" w:hAnsiTheme="minorHAnsi"/>
          <w:sz w:val="40"/>
        </w:rPr>
        <w:t>И</w:t>
      </w:r>
      <w:r w:rsidRPr="002C7583">
        <w:rPr>
          <w:rFonts w:asciiTheme="minorHAnsi" w:hAnsiTheme="minorHAnsi"/>
          <w:sz w:val="40"/>
        </w:rPr>
        <w:t xml:space="preserve">мпорт данных </w:t>
      </w:r>
      <w:proofErr w:type="spellStart"/>
      <w:r>
        <w:rPr>
          <w:rFonts w:asciiTheme="minorHAnsi" w:hAnsiTheme="minorHAnsi"/>
          <w:sz w:val="40"/>
        </w:rPr>
        <w:t>антифрод</w:t>
      </w:r>
      <w:proofErr w:type="spellEnd"/>
      <w:r>
        <w:rPr>
          <w:rFonts w:asciiTheme="minorHAnsi" w:hAnsiTheme="minorHAnsi"/>
          <w:sz w:val="40"/>
        </w:rPr>
        <w:t>-событий</w:t>
      </w:r>
    </w:p>
    <w:p w:rsidR="008E512A" w:rsidRPr="002C7583" w:rsidRDefault="008E512A" w:rsidP="008E512A">
      <w:pPr>
        <w:jc w:val="center"/>
        <w:rPr>
          <w:rFonts w:asciiTheme="minorHAnsi" w:hAnsiTheme="minorHAnsi"/>
          <w:sz w:val="40"/>
        </w:rPr>
      </w:pPr>
      <w:r w:rsidRPr="002C7583">
        <w:rPr>
          <w:rFonts w:asciiTheme="minorHAnsi" w:hAnsiTheme="minorHAnsi"/>
          <w:sz w:val="40"/>
        </w:rPr>
        <w:t>из базы данных</w:t>
      </w:r>
    </w:p>
    <w:p w:rsidR="008E512A" w:rsidRPr="002C7583" w:rsidRDefault="008E512A" w:rsidP="008E512A">
      <w:pPr>
        <w:jc w:val="center"/>
        <w:rPr>
          <w:rFonts w:asciiTheme="minorHAnsi" w:hAnsiTheme="minorHAnsi"/>
          <w:sz w:val="40"/>
        </w:rPr>
      </w:pPr>
    </w:p>
    <w:p w:rsidR="008E512A" w:rsidRPr="002C7583" w:rsidRDefault="008E512A" w:rsidP="008E512A">
      <w:pPr>
        <w:jc w:val="center"/>
        <w:rPr>
          <w:rFonts w:asciiTheme="minorHAnsi" w:hAnsiTheme="minorHAnsi"/>
          <w:sz w:val="40"/>
        </w:rPr>
      </w:pPr>
    </w:p>
    <w:p w:rsidR="008E512A" w:rsidRPr="002C7583" w:rsidRDefault="008E512A" w:rsidP="008E512A">
      <w:pPr>
        <w:rPr>
          <w:rFonts w:asciiTheme="minorHAnsi" w:hAnsiTheme="minorHAnsi"/>
        </w:rPr>
      </w:pPr>
    </w:p>
    <w:p w:rsidR="008E512A" w:rsidRPr="002C7583" w:rsidRDefault="008E512A" w:rsidP="008E512A">
      <w:pPr>
        <w:rPr>
          <w:rFonts w:asciiTheme="minorHAnsi" w:hAnsiTheme="minorHAnsi"/>
        </w:rPr>
      </w:pPr>
    </w:p>
    <w:p w:rsidR="008E512A" w:rsidRPr="002C7583" w:rsidRDefault="008E512A" w:rsidP="008E512A">
      <w:pPr>
        <w:rPr>
          <w:rFonts w:asciiTheme="minorHAnsi" w:hAnsiTheme="minorHAnsi"/>
        </w:rPr>
      </w:pPr>
    </w:p>
    <w:p w:rsidR="008E512A" w:rsidRDefault="008E512A" w:rsidP="008E512A">
      <w:pPr>
        <w:rPr>
          <w:rFonts w:asciiTheme="minorHAnsi" w:hAnsiTheme="minorHAnsi"/>
        </w:rPr>
      </w:pPr>
    </w:p>
    <w:p w:rsidR="008E512A" w:rsidRDefault="008E512A" w:rsidP="008E512A">
      <w:pPr>
        <w:rPr>
          <w:rFonts w:asciiTheme="minorHAnsi" w:hAnsiTheme="minorHAnsi"/>
        </w:rPr>
      </w:pPr>
    </w:p>
    <w:p w:rsidR="008E512A" w:rsidRPr="002C7583" w:rsidRDefault="008E512A" w:rsidP="008E512A">
      <w:pPr>
        <w:rPr>
          <w:rFonts w:asciiTheme="minorHAnsi" w:hAnsiTheme="minorHAnsi"/>
        </w:rPr>
      </w:pPr>
    </w:p>
    <w:p w:rsidR="008E512A" w:rsidRPr="002C7583" w:rsidRDefault="008E512A" w:rsidP="008E512A">
      <w:pPr>
        <w:rPr>
          <w:rFonts w:asciiTheme="minorHAnsi" w:hAnsiTheme="minorHAnsi"/>
        </w:rPr>
      </w:pPr>
    </w:p>
    <w:p w:rsidR="008E512A" w:rsidRPr="002C7583" w:rsidRDefault="008E512A" w:rsidP="008E512A">
      <w:pPr>
        <w:rPr>
          <w:rFonts w:asciiTheme="minorHAnsi" w:hAnsiTheme="minorHAnsi"/>
        </w:rPr>
      </w:pPr>
    </w:p>
    <w:p w:rsidR="008E512A" w:rsidRPr="002C7583" w:rsidRDefault="008E512A" w:rsidP="008E512A">
      <w:pPr>
        <w:spacing w:after="0"/>
        <w:rPr>
          <w:rFonts w:asciiTheme="minorHAnsi" w:hAnsiTheme="minorHAnsi"/>
          <w:b/>
        </w:rPr>
      </w:pPr>
      <w:r w:rsidRPr="002C7583">
        <w:rPr>
          <w:rFonts w:asciiTheme="minorHAnsi" w:hAnsiTheme="minorHAnsi"/>
          <w:b/>
        </w:rPr>
        <w:t>АО «МТЦ»</w:t>
      </w:r>
    </w:p>
    <w:p w:rsidR="00AF6AAD" w:rsidRDefault="008E512A" w:rsidP="008E512A">
      <w:pPr>
        <w:rPr>
          <w:rFonts w:asciiTheme="minorHAnsi" w:hAnsiTheme="minorHAnsi"/>
        </w:rPr>
      </w:pPr>
      <w:r w:rsidRPr="002C7583">
        <w:rPr>
          <w:rFonts w:asciiTheme="minorHAnsi" w:hAnsiTheme="minorHAnsi"/>
        </w:rPr>
        <w:t xml:space="preserve">Версия </w:t>
      </w:r>
      <w:r>
        <w:rPr>
          <w:rFonts w:asciiTheme="minorHAnsi" w:hAnsiTheme="minorHAnsi"/>
        </w:rPr>
        <w:t>0.</w:t>
      </w:r>
      <w:r w:rsidR="00E57FD4">
        <w:rPr>
          <w:rFonts w:asciiTheme="minorHAnsi" w:hAnsiTheme="minorHAnsi"/>
        </w:rPr>
        <w:t>3</w:t>
      </w:r>
      <w:r w:rsidRPr="007C2CCC">
        <w:rPr>
          <w:rFonts w:asciiTheme="minorHAnsi" w:hAnsiTheme="minorHAnsi"/>
        </w:rPr>
        <w:t xml:space="preserve"> </w:t>
      </w:r>
      <w:r w:rsidRPr="002C7583">
        <w:rPr>
          <w:rFonts w:asciiTheme="minorHAnsi" w:hAnsiTheme="minorHAnsi"/>
        </w:rPr>
        <w:t xml:space="preserve">от </w:t>
      </w:r>
      <w:r w:rsidR="00E57FD4">
        <w:rPr>
          <w:rFonts w:asciiTheme="minorHAnsi" w:hAnsiTheme="minorHAnsi"/>
        </w:rPr>
        <w:t>02</w:t>
      </w:r>
      <w:r w:rsidR="00007945">
        <w:rPr>
          <w:rFonts w:asciiTheme="minorHAnsi" w:hAnsiTheme="minorHAnsi"/>
        </w:rPr>
        <w:t>.0</w:t>
      </w:r>
      <w:r w:rsidR="00E57FD4">
        <w:rPr>
          <w:rFonts w:asciiTheme="minorHAnsi" w:hAnsiTheme="minorHAnsi"/>
        </w:rPr>
        <w:t>6</w:t>
      </w:r>
      <w:bookmarkStart w:id="0" w:name="_GoBack"/>
      <w:bookmarkEnd w:id="0"/>
      <w:r w:rsidRPr="00F8517A">
        <w:rPr>
          <w:rFonts w:asciiTheme="minorHAnsi" w:hAnsiTheme="minorHAnsi"/>
        </w:rPr>
        <w:t>.202</w:t>
      </w:r>
      <w:r>
        <w:rPr>
          <w:rFonts w:asciiTheme="minorHAnsi" w:hAnsiTheme="minorHAnsi"/>
        </w:rPr>
        <w:t>6</w:t>
      </w:r>
    </w:p>
    <w:p w:rsidR="00AF6AAD" w:rsidRPr="002C7583" w:rsidRDefault="00AF6AAD" w:rsidP="00AF6AAD">
      <w:pPr>
        <w:pStyle w:val="ad"/>
        <w:rPr>
          <w:rFonts w:asciiTheme="minorHAnsi" w:hAnsiTheme="minorHAnsi"/>
          <w:lang w:val="ru-RU"/>
        </w:rPr>
      </w:pPr>
      <w:r w:rsidRPr="002C7583">
        <w:rPr>
          <w:rFonts w:asciiTheme="minorHAnsi" w:hAnsiTheme="minorHAnsi"/>
          <w:lang w:val="ru-RU"/>
        </w:rPr>
        <w:lastRenderedPageBreak/>
        <w:t>Оглавление</w:t>
      </w:r>
    </w:p>
    <w:p w:rsidR="009068CB" w:rsidRDefault="00AF6AAD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r w:rsidRPr="002C7583">
        <w:rPr>
          <w:rFonts w:asciiTheme="minorHAnsi" w:hAnsiTheme="minorHAnsi"/>
        </w:rPr>
        <w:fldChar w:fldCharType="begin"/>
      </w:r>
      <w:r w:rsidRPr="002C7583">
        <w:rPr>
          <w:rFonts w:asciiTheme="minorHAnsi" w:hAnsiTheme="minorHAnsi"/>
        </w:rPr>
        <w:instrText xml:space="preserve"> TOC \o "1-3" \h \z \u </w:instrText>
      </w:r>
      <w:r w:rsidRPr="002C7583">
        <w:rPr>
          <w:rFonts w:asciiTheme="minorHAnsi" w:hAnsiTheme="minorHAnsi"/>
        </w:rPr>
        <w:fldChar w:fldCharType="separate"/>
      </w:r>
      <w:hyperlink w:anchor="_Toc226038502" w:history="1">
        <w:r w:rsidR="009068CB" w:rsidRPr="00034C4C">
          <w:rPr>
            <w:rStyle w:val="a9"/>
            <w:noProof/>
          </w:rPr>
          <w:t>Введение</w:t>
        </w:r>
        <w:r w:rsidR="009068CB">
          <w:rPr>
            <w:noProof/>
            <w:webHidden/>
          </w:rPr>
          <w:tab/>
        </w:r>
        <w:r w:rsidR="009068CB">
          <w:rPr>
            <w:noProof/>
            <w:webHidden/>
          </w:rPr>
          <w:fldChar w:fldCharType="begin"/>
        </w:r>
        <w:r w:rsidR="009068CB">
          <w:rPr>
            <w:noProof/>
            <w:webHidden/>
          </w:rPr>
          <w:instrText xml:space="preserve"> PAGEREF _Toc226038502 \h </w:instrText>
        </w:r>
        <w:r w:rsidR="009068CB">
          <w:rPr>
            <w:noProof/>
            <w:webHidden/>
          </w:rPr>
        </w:r>
        <w:r w:rsidR="009068CB">
          <w:rPr>
            <w:noProof/>
            <w:webHidden/>
          </w:rPr>
          <w:fldChar w:fldCharType="separate"/>
        </w:r>
        <w:r w:rsidR="009068CB">
          <w:rPr>
            <w:noProof/>
            <w:webHidden/>
          </w:rPr>
          <w:t>3</w:t>
        </w:r>
        <w:r w:rsidR="009068CB">
          <w:rPr>
            <w:noProof/>
            <w:webHidden/>
          </w:rPr>
          <w:fldChar w:fldCharType="end"/>
        </w:r>
      </w:hyperlink>
    </w:p>
    <w:p w:rsidR="009068CB" w:rsidRDefault="005402B1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226038503" w:history="1">
        <w:r w:rsidR="009068CB" w:rsidRPr="00034C4C">
          <w:rPr>
            <w:rStyle w:val="a9"/>
            <w:noProof/>
          </w:rPr>
          <w:t>Общее описание функциональности</w:t>
        </w:r>
        <w:r w:rsidR="009068CB">
          <w:rPr>
            <w:noProof/>
            <w:webHidden/>
          </w:rPr>
          <w:tab/>
        </w:r>
        <w:r w:rsidR="009068CB">
          <w:rPr>
            <w:noProof/>
            <w:webHidden/>
          </w:rPr>
          <w:fldChar w:fldCharType="begin"/>
        </w:r>
        <w:r w:rsidR="009068CB">
          <w:rPr>
            <w:noProof/>
            <w:webHidden/>
          </w:rPr>
          <w:instrText xml:space="preserve"> PAGEREF _Toc226038503 \h </w:instrText>
        </w:r>
        <w:r w:rsidR="009068CB">
          <w:rPr>
            <w:noProof/>
            <w:webHidden/>
          </w:rPr>
        </w:r>
        <w:r w:rsidR="009068CB">
          <w:rPr>
            <w:noProof/>
            <w:webHidden/>
          </w:rPr>
          <w:fldChar w:fldCharType="separate"/>
        </w:r>
        <w:r w:rsidR="009068CB">
          <w:rPr>
            <w:noProof/>
            <w:webHidden/>
          </w:rPr>
          <w:t>3</w:t>
        </w:r>
        <w:r w:rsidR="009068CB">
          <w:rPr>
            <w:noProof/>
            <w:webHidden/>
          </w:rPr>
          <w:fldChar w:fldCharType="end"/>
        </w:r>
      </w:hyperlink>
    </w:p>
    <w:p w:rsidR="009068CB" w:rsidRDefault="005402B1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226038504" w:history="1">
        <w:r w:rsidR="009068CB" w:rsidRPr="00034C4C">
          <w:rPr>
            <w:rStyle w:val="a9"/>
            <w:noProof/>
          </w:rPr>
          <w:t>АФ-события, формируемые CRE при импорте данных</w:t>
        </w:r>
        <w:r w:rsidR="009068CB">
          <w:rPr>
            <w:noProof/>
            <w:webHidden/>
          </w:rPr>
          <w:tab/>
        </w:r>
        <w:r w:rsidR="009068CB">
          <w:rPr>
            <w:noProof/>
            <w:webHidden/>
          </w:rPr>
          <w:fldChar w:fldCharType="begin"/>
        </w:r>
        <w:r w:rsidR="009068CB">
          <w:rPr>
            <w:noProof/>
            <w:webHidden/>
          </w:rPr>
          <w:instrText xml:space="preserve"> PAGEREF _Toc226038504 \h </w:instrText>
        </w:r>
        <w:r w:rsidR="009068CB">
          <w:rPr>
            <w:noProof/>
            <w:webHidden/>
          </w:rPr>
        </w:r>
        <w:r w:rsidR="009068CB">
          <w:rPr>
            <w:noProof/>
            <w:webHidden/>
          </w:rPr>
          <w:fldChar w:fldCharType="separate"/>
        </w:r>
        <w:r w:rsidR="009068CB">
          <w:rPr>
            <w:noProof/>
            <w:webHidden/>
          </w:rPr>
          <w:t>3</w:t>
        </w:r>
        <w:r w:rsidR="009068CB">
          <w:rPr>
            <w:noProof/>
            <w:webHidden/>
          </w:rPr>
          <w:fldChar w:fldCharType="end"/>
        </w:r>
      </w:hyperlink>
    </w:p>
    <w:p w:rsidR="009068CB" w:rsidRDefault="005402B1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226038505" w:history="1">
        <w:r w:rsidR="009068CB" w:rsidRPr="00034C4C">
          <w:rPr>
            <w:rStyle w:val="a9"/>
            <w:noProof/>
          </w:rPr>
          <w:t>Таблица IMPORT_ANTIFRAUD_EVENT</w:t>
        </w:r>
        <w:r w:rsidR="009068CB">
          <w:rPr>
            <w:noProof/>
            <w:webHidden/>
          </w:rPr>
          <w:tab/>
        </w:r>
        <w:r w:rsidR="009068CB">
          <w:rPr>
            <w:noProof/>
            <w:webHidden/>
          </w:rPr>
          <w:fldChar w:fldCharType="begin"/>
        </w:r>
        <w:r w:rsidR="009068CB">
          <w:rPr>
            <w:noProof/>
            <w:webHidden/>
          </w:rPr>
          <w:instrText xml:space="preserve"> PAGEREF _Toc226038505 \h </w:instrText>
        </w:r>
        <w:r w:rsidR="009068CB">
          <w:rPr>
            <w:noProof/>
            <w:webHidden/>
          </w:rPr>
        </w:r>
        <w:r w:rsidR="009068CB">
          <w:rPr>
            <w:noProof/>
            <w:webHidden/>
          </w:rPr>
          <w:fldChar w:fldCharType="separate"/>
        </w:r>
        <w:r w:rsidR="009068CB">
          <w:rPr>
            <w:noProof/>
            <w:webHidden/>
          </w:rPr>
          <w:t>5</w:t>
        </w:r>
        <w:r w:rsidR="009068CB">
          <w:rPr>
            <w:noProof/>
            <w:webHidden/>
          </w:rPr>
          <w:fldChar w:fldCharType="end"/>
        </w:r>
      </w:hyperlink>
    </w:p>
    <w:p w:rsidR="009068CB" w:rsidRDefault="005402B1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226038506" w:history="1">
        <w:r w:rsidR="009068CB" w:rsidRPr="00034C4C">
          <w:rPr>
            <w:rStyle w:val="a9"/>
            <w:noProof/>
          </w:rPr>
          <w:t>Очистка таблицы IMPORT_ANTIFRAUD_EVENT</w:t>
        </w:r>
        <w:r w:rsidR="009068CB">
          <w:rPr>
            <w:noProof/>
            <w:webHidden/>
          </w:rPr>
          <w:tab/>
        </w:r>
        <w:r w:rsidR="009068CB">
          <w:rPr>
            <w:noProof/>
            <w:webHidden/>
          </w:rPr>
          <w:fldChar w:fldCharType="begin"/>
        </w:r>
        <w:r w:rsidR="009068CB">
          <w:rPr>
            <w:noProof/>
            <w:webHidden/>
          </w:rPr>
          <w:instrText xml:space="preserve"> PAGEREF _Toc226038506 \h </w:instrText>
        </w:r>
        <w:r w:rsidR="009068CB">
          <w:rPr>
            <w:noProof/>
            <w:webHidden/>
          </w:rPr>
        </w:r>
        <w:r w:rsidR="009068CB">
          <w:rPr>
            <w:noProof/>
            <w:webHidden/>
          </w:rPr>
          <w:fldChar w:fldCharType="separate"/>
        </w:r>
        <w:r w:rsidR="009068CB">
          <w:rPr>
            <w:noProof/>
            <w:webHidden/>
          </w:rPr>
          <w:t>8</w:t>
        </w:r>
        <w:r w:rsidR="009068CB">
          <w:rPr>
            <w:noProof/>
            <w:webHidden/>
          </w:rPr>
          <w:fldChar w:fldCharType="end"/>
        </w:r>
      </w:hyperlink>
    </w:p>
    <w:p w:rsidR="008E512A" w:rsidRDefault="00AF6AAD" w:rsidP="00AF6AAD">
      <w:pPr>
        <w:rPr>
          <w:rFonts w:asciiTheme="minorHAnsi" w:hAnsiTheme="minorHAnsi"/>
        </w:rPr>
      </w:pPr>
      <w:r w:rsidRPr="002C7583">
        <w:rPr>
          <w:rFonts w:asciiTheme="minorHAnsi" w:hAnsiTheme="minorHAnsi"/>
        </w:rPr>
        <w:fldChar w:fldCharType="end"/>
      </w:r>
      <w:r w:rsidR="008E512A">
        <w:rPr>
          <w:rFonts w:asciiTheme="minorHAnsi" w:hAnsiTheme="minorHAnsi"/>
        </w:rPr>
        <w:br w:type="page"/>
      </w:r>
    </w:p>
    <w:p w:rsidR="008E512A" w:rsidRPr="008E512A" w:rsidRDefault="008E512A" w:rsidP="008E512A">
      <w:pPr>
        <w:pStyle w:val="1"/>
        <w:rPr>
          <w:rFonts w:asciiTheme="minorHAnsi" w:hAnsiTheme="minorHAnsi"/>
        </w:rPr>
      </w:pPr>
      <w:bookmarkStart w:id="1" w:name="_Toc226038502"/>
      <w:r>
        <w:rPr>
          <w:rFonts w:asciiTheme="minorHAnsi" w:hAnsiTheme="minorHAnsi"/>
        </w:rPr>
        <w:lastRenderedPageBreak/>
        <w:t>Введение</w:t>
      </w:r>
      <w:bookmarkEnd w:id="1"/>
    </w:p>
    <w:p w:rsidR="008E512A" w:rsidRDefault="008E512A" w:rsidP="008E512A">
      <w:pPr>
        <w:spacing w:before="240"/>
        <w:jc w:val="both"/>
        <w:rPr>
          <w:rFonts w:asciiTheme="minorHAnsi" w:hAnsiTheme="minorHAnsi"/>
        </w:rPr>
      </w:pPr>
      <w:r w:rsidRPr="002C7583">
        <w:rPr>
          <w:rFonts w:asciiTheme="minorHAnsi" w:hAnsiTheme="minorHAnsi"/>
        </w:rPr>
        <w:t>Данный</w:t>
      </w:r>
      <w:r w:rsidRPr="00F035DC">
        <w:rPr>
          <w:rFonts w:asciiTheme="minorHAnsi" w:hAnsiTheme="minorHAnsi"/>
        </w:rPr>
        <w:t xml:space="preserve"> </w:t>
      </w:r>
      <w:r w:rsidRPr="002C7583">
        <w:rPr>
          <w:rFonts w:asciiTheme="minorHAnsi" w:hAnsiTheme="minorHAnsi"/>
        </w:rPr>
        <w:t>документ описывает механизм импорта</w:t>
      </w:r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антифрод</w:t>
      </w:r>
      <w:proofErr w:type="spellEnd"/>
      <w:r>
        <w:rPr>
          <w:rFonts w:asciiTheme="minorHAnsi" w:hAnsiTheme="minorHAnsi"/>
        </w:rPr>
        <w:t>-событий (далее АФ-событие)</w:t>
      </w:r>
      <w:r w:rsidRPr="002C7583">
        <w:rPr>
          <w:rFonts w:asciiTheme="minorHAnsi" w:hAnsiTheme="minorHAnsi"/>
        </w:rPr>
        <w:t xml:space="preserve">, позволяющий производить импорт данных в систему с помощью базы данных. При вставке данных </w:t>
      </w:r>
      <w:r>
        <w:rPr>
          <w:rFonts w:asciiTheme="minorHAnsi" w:hAnsiTheme="minorHAnsi"/>
        </w:rPr>
        <w:t>событий</w:t>
      </w:r>
      <w:r w:rsidRPr="002C7583">
        <w:rPr>
          <w:rFonts w:asciiTheme="minorHAnsi" w:hAnsiTheme="minorHAnsi"/>
        </w:rPr>
        <w:t xml:space="preserve"> для импорта, внешняя система помимо самих данных указывает также статус импорта данных как не импортированных, на значение статуса в дальнейшем будет ориентироваться механизм импорта программного комплекса.</w:t>
      </w:r>
    </w:p>
    <w:p w:rsidR="008E512A" w:rsidRPr="00AF6AAD" w:rsidRDefault="003E6D66" w:rsidP="00AF6AAD">
      <w:r w:rsidRPr="00AF6AAD">
        <w:t xml:space="preserve">АФ-события – это события, предупреждающие о возможном мошенничестве. </w:t>
      </w:r>
      <w:r w:rsidR="008E512A" w:rsidRPr="00AF6AAD">
        <w:t>Список АФ-событий приведен в разделе “</w:t>
      </w:r>
      <w:hyperlink w:anchor="_События,_формируемые_CRE" w:history="1">
        <w:r w:rsidR="008E512A" w:rsidRPr="00AF6AAD">
          <w:rPr>
            <w:rStyle w:val="a9"/>
          </w:rPr>
          <w:t>АФ-события, формируемые CRE при импорте данных</w:t>
        </w:r>
      </w:hyperlink>
      <w:r w:rsidR="008E512A" w:rsidRPr="00AF6AAD">
        <w:t>”.</w:t>
      </w:r>
    </w:p>
    <w:p w:rsidR="008E512A" w:rsidRPr="008E512A" w:rsidRDefault="008E512A" w:rsidP="008E512A"/>
    <w:p w:rsidR="008E512A" w:rsidRPr="002C7583" w:rsidRDefault="008E512A" w:rsidP="008E512A">
      <w:pPr>
        <w:jc w:val="both"/>
        <w:rPr>
          <w:rFonts w:asciiTheme="minorHAnsi" w:hAnsiTheme="minorHAnsi"/>
        </w:rPr>
      </w:pPr>
      <w:r w:rsidRPr="002C7583">
        <w:rPr>
          <w:rFonts w:asciiTheme="minorHAnsi" w:hAnsiTheme="minorHAnsi"/>
        </w:rPr>
        <w:t>В свою очередь в системе существует</w:t>
      </w:r>
      <w:r w:rsidR="003E6BFE" w:rsidRPr="003E6BFE">
        <w:rPr>
          <w:rFonts w:asciiTheme="minorHAnsi" w:hAnsiTheme="minorHAnsi"/>
        </w:rPr>
        <w:t xml:space="preserve"> </w:t>
      </w:r>
      <w:r w:rsidR="003E6BFE">
        <w:rPr>
          <w:rFonts w:asciiTheme="minorHAnsi" w:hAnsiTheme="minorHAnsi"/>
        </w:rPr>
        <w:t>автоматический</w:t>
      </w:r>
      <w:r w:rsidRPr="002C7583">
        <w:rPr>
          <w:rFonts w:asciiTheme="minorHAnsi" w:hAnsiTheme="minorHAnsi"/>
        </w:rPr>
        <w:t xml:space="preserve"> механизм,</w:t>
      </w:r>
      <w:r w:rsidR="003E6BFE">
        <w:rPr>
          <w:rFonts w:asciiTheme="minorHAnsi" w:hAnsiTheme="minorHAnsi"/>
        </w:rPr>
        <w:t xml:space="preserve"> который с заданной в настройках системы частотой запускает импорт необработанных записей</w:t>
      </w:r>
      <w:r w:rsidRPr="002C7583">
        <w:rPr>
          <w:rFonts w:asciiTheme="minorHAnsi" w:hAnsiTheme="minorHAnsi"/>
        </w:rPr>
        <w:t>.</w:t>
      </w:r>
      <w:r w:rsidR="003E6BFE">
        <w:rPr>
          <w:rFonts w:asciiTheme="minorHAnsi" w:hAnsiTheme="minorHAnsi"/>
        </w:rPr>
        <w:t xml:space="preserve"> Если параметр </w:t>
      </w:r>
      <w:r w:rsidR="003E6BFE" w:rsidRPr="003E6BFE">
        <w:rPr>
          <w:rFonts w:asciiTheme="minorHAnsi" w:hAnsiTheme="minorHAnsi"/>
        </w:rPr>
        <w:t>“</w:t>
      </w:r>
      <w:r w:rsidR="003E6BFE">
        <w:rPr>
          <w:rFonts w:asciiTheme="minorHAnsi" w:hAnsiTheme="minorHAnsi"/>
        </w:rPr>
        <w:t>Частота запуска внутреннего импорта</w:t>
      </w:r>
      <w:r w:rsidR="003E6BFE" w:rsidRPr="003E6BFE">
        <w:rPr>
          <w:rFonts w:asciiTheme="minorHAnsi" w:hAnsiTheme="minorHAnsi"/>
        </w:rPr>
        <w:t>”</w:t>
      </w:r>
      <w:r w:rsidR="003E6BFE">
        <w:rPr>
          <w:rFonts w:asciiTheme="minorHAnsi" w:hAnsiTheme="minorHAnsi"/>
        </w:rPr>
        <w:t xml:space="preserve"> не указан, то система не забирает данные из входной таблицы </w:t>
      </w:r>
      <w:hyperlink w:anchor="_Таблица_IMPORT_ANTIFRAUD_EVENT" w:history="1">
        <w:r w:rsidR="003E6BFE" w:rsidRPr="003E6BFE">
          <w:rPr>
            <w:rStyle w:val="a9"/>
            <w:rFonts w:asciiTheme="minorHAnsi" w:hAnsiTheme="minorHAnsi"/>
          </w:rPr>
          <w:t>IMPORT_ANTIFRAUD_EVENT</w:t>
        </w:r>
      </w:hyperlink>
      <w:r w:rsidR="003E6BFE" w:rsidRPr="003E6BFE">
        <w:rPr>
          <w:rFonts w:asciiTheme="minorHAnsi" w:hAnsiTheme="minorHAnsi"/>
        </w:rPr>
        <w:t>.</w:t>
      </w:r>
      <w:r w:rsidRPr="002C7583">
        <w:rPr>
          <w:rFonts w:asciiTheme="minorHAnsi" w:hAnsiTheme="minorHAnsi"/>
        </w:rPr>
        <w:t xml:space="preserve"> Свежие данные должны быть загружены/изменены, соответствующие записи базы данных после обработки должны быть отмечены флагом статуса</w:t>
      </w:r>
      <w:r>
        <w:rPr>
          <w:rFonts w:asciiTheme="minorHAnsi" w:hAnsiTheme="minorHAnsi"/>
        </w:rPr>
        <w:t>,</w:t>
      </w:r>
      <w:r w:rsidRPr="002C7583">
        <w:rPr>
          <w:rFonts w:asciiTheme="minorHAnsi" w:hAnsiTheme="minorHAnsi"/>
        </w:rPr>
        <w:t xml:space="preserve"> характеризующего удачность операции импорта, также указывается дата проведения операции.</w:t>
      </w:r>
    </w:p>
    <w:p w:rsidR="008E512A" w:rsidRPr="002C7583" w:rsidRDefault="008E512A" w:rsidP="008E512A">
      <w:pPr>
        <w:jc w:val="both"/>
        <w:rPr>
          <w:rFonts w:asciiTheme="minorHAnsi" w:hAnsiTheme="minorHAnsi"/>
        </w:rPr>
      </w:pPr>
      <w:r w:rsidRPr="002C7583">
        <w:rPr>
          <w:rFonts w:asciiTheme="minorHAnsi" w:hAnsiTheme="minorHAnsi"/>
        </w:rPr>
        <w:t xml:space="preserve">Таким образом, помимо данных импортируемого </w:t>
      </w:r>
      <w:r>
        <w:rPr>
          <w:rFonts w:asciiTheme="minorHAnsi" w:hAnsiTheme="minorHAnsi"/>
        </w:rPr>
        <w:t>АФ-события</w:t>
      </w:r>
      <w:r w:rsidRPr="002C7583">
        <w:rPr>
          <w:rFonts w:asciiTheme="minorHAnsi" w:hAnsiTheme="minorHAnsi"/>
        </w:rPr>
        <w:t xml:space="preserve"> в таблицах импорта, также хранится информация:</w:t>
      </w:r>
    </w:p>
    <w:p w:rsidR="008E512A" w:rsidRPr="002C7583" w:rsidRDefault="008E512A" w:rsidP="008E512A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/>
        </w:rPr>
      </w:pPr>
      <w:r w:rsidRPr="002C7583">
        <w:rPr>
          <w:rFonts w:asciiTheme="minorHAnsi" w:hAnsiTheme="minorHAnsi"/>
        </w:rPr>
        <w:t>Дата созда</w:t>
      </w:r>
      <w:r w:rsidR="003E6BFE">
        <w:rPr>
          <w:rFonts w:asciiTheme="minorHAnsi" w:hAnsiTheme="minorHAnsi"/>
        </w:rPr>
        <w:t>ния данных в таблице импорта;</w:t>
      </w:r>
    </w:p>
    <w:p w:rsidR="008E512A" w:rsidRPr="002C7583" w:rsidRDefault="008E512A" w:rsidP="008E512A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/>
        </w:rPr>
      </w:pPr>
      <w:r w:rsidRPr="002C7583">
        <w:rPr>
          <w:rFonts w:asciiTheme="minorHAnsi" w:hAnsiTheme="minorHAnsi"/>
        </w:rPr>
        <w:t>Статус импорта</w:t>
      </w:r>
      <w:r w:rsidR="003E6BFE">
        <w:rPr>
          <w:rFonts w:asciiTheme="minorHAnsi" w:hAnsiTheme="minorHAnsi"/>
          <w:lang w:val="en-US"/>
        </w:rPr>
        <w:t>;</w:t>
      </w:r>
    </w:p>
    <w:p w:rsidR="008E512A" w:rsidRPr="003530AA" w:rsidRDefault="008E512A" w:rsidP="008E512A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/>
        </w:rPr>
      </w:pPr>
      <w:r w:rsidRPr="002C7583">
        <w:rPr>
          <w:rFonts w:asciiTheme="minorHAnsi" w:hAnsiTheme="minorHAnsi"/>
        </w:rPr>
        <w:t>Дата импорта. Значение поля автоматически проставляется заданием импорта программного комплекса после проведения операции импорта.</w:t>
      </w:r>
    </w:p>
    <w:p w:rsidR="008E512A" w:rsidRPr="002C7583" w:rsidRDefault="008E512A" w:rsidP="008E512A">
      <w:pPr>
        <w:pStyle w:val="1"/>
        <w:rPr>
          <w:rFonts w:asciiTheme="minorHAnsi" w:hAnsiTheme="minorHAnsi"/>
        </w:rPr>
      </w:pPr>
      <w:bookmarkStart w:id="2" w:name="_Общее_описание_функциональности"/>
      <w:bookmarkStart w:id="3" w:name="_Toc226038503"/>
      <w:bookmarkEnd w:id="2"/>
      <w:r w:rsidRPr="002C7583">
        <w:rPr>
          <w:rFonts w:asciiTheme="minorHAnsi" w:hAnsiTheme="minorHAnsi"/>
        </w:rPr>
        <w:t>Общее описание функциональности</w:t>
      </w:r>
      <w:bookmarkEnd w:id="3"/>
    </w:p>
    <w:p w:rsidR="008E512A" w:rsidRPr="002C7583" w:rsidRDefault="008E512A" w:rsidP="008E512A">
      <w:pPr>
        <w:spacing w:before="240"/>
        <w:jc w:val="both"/>
        <w:rPr>
          <w:rFonts w:asciiTheme="minorHAnsi" w:hAnsiTheme="minorHAnsi"/>
        </w:rPr>
      </w:pPr>
      <w:r w:rsidRPr="002C7583">
        <w:rPr>
          <w:rFonts w:asciiTheme="minorHAnsi" w:hAnsiTheme="minorHAnsi"/>
        </w:rPr>
        <w:t>Доступ к таблицам импорта не регулируется из интерфейсов программного комплекса. Управление доступом к таблицам регулируется администраторами заказчика.</w:t>
      </w:r>
    </w:p>
    <w:p w:rsidR="008E512A" w:rsidRPr="00AB2396" w:rsidRDefault="008E512A" w:rsidP="008E512A">
      <w:pPr>
        <w:jc w:val="both"/>
        <w:rPr>
          <w:rFonts w:asciiTheme="minorHAnsi" w:hAnsiTheme="minorHAnsi"/>
        </w:rPr>
      </w:pPr>
      <w:r w:rsidRPr="002C7583">
        <w:rPr>
          <w:rFonts w:asciiTheme="minorHAnsi" w:hAnsiTheme="minorHAnsi"/>
        </w:rPr>
        <w:t>В случае,</w:t>
      </w:r>
      <w:r>
        <w:rPr>
          <w:rFonts w:asciiTheme="minorHAnsi" w:hAnsiTheme="minorHAnsi"/>
        </w:rPr>
        <w:t xml:space="preserve"> если по каким-</w:t>
      </w:r>
      <w:r w:rsidRPr="002C7583">
        <w:rPr>
          <w:rFonts w:asciiTheme="minorHAnsi" w:hAnsiTheme="minorHAnsi"/>
        </w:rPr>
        <w:t>либо причинам импорт корректных данных из таблиц в программный комплекс не удался или произошли ошибки, в журналах и логах системы отражаются соответствующие информационные сообщения (могут быть на английском языке в случае низкоуровневых ошибок).</w:t>
      </w:r>
      <w:r w:rsidR="00AB2396">
        <w:rPr>
          <w:rFonts w:asciiTheme="minorHAnsi" w:hAnsiTheme="minorHAnsi"/>
        </w:rPr>
        <w:t xml:space="preserve"> Для ошибок </w:t>
      </w:r>
      <w:proofErr w:type="spellStart"/>
      <w:r w:rsidR="00AB2396">
        <w:rPr>
          <w:rFonts w:asciiTheme="minorHAnsi" w:hAnsiTheme="minorHAnsi"/>
        </w:rPr>
        <w:t>валидации</w:t>
      </w:r>
      <w:proofErr w:type="spellEnd"/>
      <w:r w:rsidR="00AB2396">
        <w:rPr>
          <w:rFonts w:asciiTheme="minorHAnsi" w:hAnsiTheme="minorHAnsi"/>
        </w:rPr>
        <w:t xml:space="preserve"> данных по АФ-событиям всегда присутствует идентификатор записи таблицы </w:t>
      </w:r>
      <w:hyperlink w:anchor="_Таблица_IMPORT_ANTIFRAUD_EVENT" w:history="1">
        <w:r w:rsidR="00AB2396" w:rsidRPr="003E6BFE">
          <w:rPr>
            <w:rStyle w:val="a9"/>
            <w:rFonts w:asciiTheme="minorHAnsi" w:hAnsiTheme="minorHAnsi"/>
          </w:rPr>
          <w:t>IMPORT_ANTIFRAUD_EVENT</w:t>
        </w:r>
      </w:hyperlink>
      <w:r w:rsidR="00AB2396">
        <w:rPr>
          <w:rFonts w:asciiTheme="minorHAnsi" w:hAnsiTheme="minorHAnsi"/>
        </w:rPr>
        <w:t xml:space="preserve"> (поле </w:t>
      </w:r>
      <w:r w:rsidR="00AB2396">
        <w:rPr>
          <w:rFonts w:asciiTheme="minorHAnsi" w:hAnsiTheme="minorHAnsi"/>
          <w:lang w:val="en-US"/>
        </w:rPr>
        <w:t>ID</w:t>
      </w:r>
      <w:r w:rsidR="00AB2396">
        <w:rPr>
          <w:rFonts w:asciiTheme="minorHAnsi" w:hAnsiTheme="minorHAnsi"/>
        </w:rPr>
        <w:t>).</w:t>
      </w:r>
    </w:p>
    <w:p w:rsidR="008E512A" w:rsidRPr="00AF6AAD" w:rsidRDefault="00006A6B" w:rsidP="00AF6AAD">
      <w:pPr>
        <w:pStyle w:val="1"/>
      </w:pPr>
      <w:bookmarkStart w:id="4" w:name="_События,_формируемые_CRE"/>
      <w:bookmarkStart w:id="5" w:name="_АФ-события,_формируемые_CRE"/>
      <w:bookmarkStart w:id="6" w:name="_Toc226038504"/>
      <w:bookmarkEnd w:id="4"/>
      <w:bookmarkEnd w:id="5"/>
      <w:proofErr w:type="spellStart"/>
      <w:r>
        <w:t>Антифрод</w:t>
      </w:r>
      <w:proofErr w:type="spellEnd"/>
      <w:r w:rsidR="008E512A" w:rsidRPr="00AF6AAD">
        <w:t>-события, формируемые CRE при импорте данных</w:t>
      </w:r>
      <w:bookmarkEnd w:id="6"/>
    </w:p>
    <w:p w:rsidR="008E512A" w:rsidRDefault="003E6D66" w:rsidP="008E512A">
      <w:r>
        <w:t>АФ-с</w:t>
      </w:r>
      <w:r w:rsidR="008E512A">
        <w:t>обытия, которые CRE</w:t>
      </w:r>
      <w:r w:rsidR="008E512A" w:rsidRPr="00510DDF">
        <w:t xml:space="preserve"> </w:t>
      </w:r>
      <w:r w:rsidR="008E512A">
        <w:t xml:space="preserve">сформирует в БД системы в зависимости от загружаемых данных из таблиц импорта: 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269"/>
        <w:gridCol w:w="6094"/>
      </w:tblGrid>
      <w:tr w:rsidR="008E512A" w:rsidRPr="008933D3" w:rsidTr="008E512A">
        <w:trPr>
          <w:trHeight w:val="500"/>
        </w:trPr>
        <w:tc>
          <w:tcPr>
            <w:tcW w:w="1135" w:type="dxa"/>
          </w:tcPr>
          <w:p w:rsidR="008E512A" w:rsidRPr="008933D3" w:rsidRDefault="008E512A" w:rsidP="008E512A">
            <w:pPr>
              <w:jc w:val="center"/>
              <w:rPr>
                <w:b/>
                <w:bCs/>
              </w:rPr>
            </w:pPr>
            <w:r w:rsidRPr="008933D3">
              <w:rPr>
                <w:b/>
                <w:bCs/>
              </w:rPr>
              <w:t>Код события</w:t>
            </w:r>
          </w:p>
        </w:tc>
        <w:tc>
          <w:tcPr>
            <w:tcW w:w="2269" w:type="dxa"/>
          </w:tcPr>
          <w:p w:rsidR="008E512A" w:rsidRPr="008933D3" w:rsidRDefault="008E512A" w:rsidP="008E512A">
            <w:pPr>
              <w:jc w:val="center"/>
              <w:rPr>
                <w:b/>
                <w:bCs/>
              </w:rPr>
            </w:pPr>
            <w:r w:rsidRPr="008933D3">
              <w:rPr>
                <w:b/>
                <w:bCs/>
              </w:rPr>
              <w:t>Событие</w:t>
            </w:r>
          </w:p>
        </w:tc>
        <w:tc>
          <w:tcPr>
            <w:tcW w:w="6094" w:type="dxa"/>
          </w:tcPr>
          <w:p w:rsidR="008E512A" w:rsidRPr="008933D3" w:rsidRDefault="00703E2D" w:rsidP="00703E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к</w:t>
            </w:r>
            <w:r w:rsidR="008E512A" w:rsidRPr="008933D3">
              <w:rPr>
                <w:b/>
                <w:bCs/>
              </w:rPr>
              <w:t xml:space="preserve"> формировани</w:t>
            </w:r>
            <w:r>
              <w:rPr>
                <w:b/>
                <w:bCs/>
              </w:rPr>
              <w:t>ю записи по событию</w:t>
            </w:r>
          </w:p>
        </w:tc>
      </w:tr>
      <w:tr w:rsidR="008E512A" w:rsidRPr="007555C9" w:rsidTr="008E512A">
        <w:tc>
          <w:tcPr>
            <w:tcW w:w="1135" w:type="dxa"/>
          </w:tcPr>
          <w:p w:rsidR="008E512A" w:rsidRPr="00F85EC7" w:rsidRDefault="008E512A" w:rsidP="00D748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2.13.1</w:t>
            </w:r>
          </w:p>
        </w:tc>
        <w:tc>
          <w:tcPr>
            <w:tcW w:w="2269" w:type="dxa"/>
          </w:tcPr>
          <w:p w:rsidR="008E512A" w:rsidRPr="00A926D1" w:rsidRDefault="008E512A" w:rsidP="00D748DE">
            <w:pPr>
              <w:rPr>
                <w:sz w:val="18"/>
                <w:szCs w:val="18"/>
              </w:rPr>
            </w:pPr>
            <w:r w:rsidRPr="008E512A">
              <w:rPr>
                <w:sz w:val="18"/>
                <w:szCs w:val="18"/>
              </w:rPr>
              <w:t xml:space="preserve">Предупреждение возможного мошенничества </w:t>
            </w:r>
            <w:r>
              <w:rPr>
                <w:sz w:val="18"/>
                <w:szCs w:val="18"/>
              </w:rPr>
              <w:t>на стадии</w:t>
            </w:r>
            <w:r w:rsidRPr="008E512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рассмотрения обращения</w:t>
            </w:r>
            <w:r w:rsidRPr="008E512A">
              <w:rPr>
                <w:sz w:val="18"/>
                <w:szCs w:val="18"/>
              </w:rPr>
              <w:t>: Получено обращение заявителя в целях заключения договора потребительского займа (кредита)</w:t>
            </w:r>
          </w:p>
        </w:tc>
        <w:tc>
          <w:tcPr>
            <w:tcW w:w="6094" w:type="dxa"/>
          </w:tcPr>
          <w:p w:rsidR="008E512A" w:rsidRPr="00703E2D" w:rsidRDefault="00703E2D" w:rsidP="00703E2D">
            <w:pPr>
              <w:pStyle w:val="ac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Поле </w:t>
            </w:r>
            <w:r w:rsidRPr="00703E2D">
              <w:rPr>
                <w:sz w:val="18"/>
                <w:szCs w:val="18"/>
              </w:rPr>
              <w:t xml:space="preserve">STATUS_CODE </w:t>
            </w:r>
            <w:r>
              <w:rPr>
                <w:sz w:val="18"/>
                <w:szCs w:val="18"/>
              </w:rPr>
              <w:t>должно быть равно 1 (</w:t>
            </w:r>
            <w:r w:rsidRPr="00703E2D">
              <w:rPr>
                <w:sz w:val="18"/>
                <w:szCs w:val="18"/>
              </w:rPr>
              <w:t>Получено обращение заявителя</w:t>
            </w:r>
            <w:r>
              <w:rPr>
                <w:sz w:val="18"/>
                <w:szCs w:val="18"/>
              </w:rPr>
              <w:t>)</w:t>
            </w:r>
            <w:r w:rsidRPr="00703E2D">
              <w:rPr>
                <w:sz w:val="18"/>
                <w:szCs w:val="18"/>
              </w:rPr>
              <w:t>;</w:t>
            </w:r>
          </w:p>
          <w:p w:rsidR="00703E2D" w:rsidRPr="00703E2D" w:rsidRDefault="00703E2D" w:rsidP="00703E2D">
            <w:pPr>
              <w:pStyle w:val="ac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Поле </w:t>
            </w:r>
            <w:r w:rsidRPr="00703E2D">
              <w:rPr>
                <w:sz w:val="18"/>
                <w:szCs w:val="18"/>
              </w:rPr>
              <w:t>OPERATION_CODE должно быть равно A (источник направляет кредитную информацию впервые)</w:t>
            </w:r>
            <w:r>
              <w:rPr>
                <w:sz w:val="18"/>
                <w:szCs w:val="18"/>
              </w:rPr>
              <w:t>.</w:t>
            </w:r>
          </w:p>
        </w:tc>
      </w:tr>
      <w:tr w:rsidR="008E512A" w:rsidRPr="007555C9" w:rsidTr="008E512A">
        <w:tc>
          <w:tcPr>
            <w:tcW w:w="1135" w:type="dxa"/>
          </w:tcPr>
          <w:p w:rsidR="008E512A" w:rsidRDefault="008E512A" w:rsidP="00D748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2.13.2</w:t>
            </w:r>
          </w:p>
        </w:tc>
        <w:tc>
          <w:tcPr>
            <w:tcW w:w="2269" w:type="dxa"/>
          </w:tcPr>
          <w:p w:rsidR="008E512A" w:rsidRPr="008E512A" w:rsidRDefault="008E512A" w:rsidP="00D748DE">
            <w:pPr>
              <w:rPr>
                <w:sz w:val="18"/>
                <w:szCs w:val="18"/>
              </w:rPr>
            </w:pPr>
            <w:r w:rsidRPr="008E512A">
              <w:rPr>
                <w:sz w:val="18"/>
                <w:szCs w:val="18"/>
              </w:rPr>
              <w:t xml:space="preserve">Предупреждение возможного мошенничества </w:t>
            </w:r>
            <w:r>
              <w:rPr>
                <w:sz w:val="18"/>
                <w:szCs w:val="18"/>
              </w:rPr>
              <w:t>на стадии</w:t>
            </w:r>
            <w:r w:rsidRPr="008E512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рассмотрения обращения</w:t>
            </w:r>
            <w:r w:rsidRPr="008E512A">
              <w:rPr>
                <w:sz w:val="18"/>
                <w:szCs w:val="18"/>
              </w:rPr>
              <w:t>: Одобрено обращение заявителя в целях заключения договора потребительского займа (кредита)</w:t>
            </w:r>
          </w:p>
        </w:tc>
        <w:tc>
          <w:tcPr>
            <w:tcW w:w="6094" w:type="dxa"/>
          </w:tcPr>
          <w:p w:rsidR="00703E2D" w:rsidRDefault="00703E2D" w:rsidP="00703E2D">
            <w:pPr>
              <w:pStyle w:val="ac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Поле </w:t>
            </w:r>
            <w:r w:rsidRPr="00703E2D">
              <w:rPr>
                <w:sz w:val="18"/>
                <w:szCs w:val="18"/>
              </w:rPr>
              <w:t xml:space="preserve">STATUS_CODE </w:t>
            </w:r>
            <w:r>
              <w:rPr>
                <w:sz w:val="18"/>
                <w:szCs w:val="18"/>
              </w:rPr>
              <w:t>должно быть равно 2 (</w:t>
            </w:r>
            <w:r w:rsidRPr="00703E2D">
              <w:rPr>
                <w:sz w:val="18"/>
                <w:szCs w:val="18"/>
              </w:rPr>
              <w:t>Одобрено обращение заявителя</w:t>
            </w:r>
            <w:r>
              <w:rPr>
                <w:sz w:val="18"/>
                <w:szCs w:val="18"/>
              </w:rPr>
              <w:t>)</w:t>
            </w:r>
            <w:r w:rsidRPr="00703E2D">
              <w:rPr>
                <w:sz w:val="18"/>
                <w:szCs w:val="18"/>
              </w:rPr>
              <w:t>;</w:t>
            </w:r>
          </w:p>
          <w:p w:rsidR="00703E2D" w:rsidRDefault="00703E2D" w:rsidP="00703E2D">
            <w:pPr>
              <w:pStyle w:val="ac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Поле </w:t>
            </w:r>
            <w:r w:rsidRPr="00703E2D">
              <w:rPr>
                <w:sz w:val="18"/>
                <w:szCs w:val="18"/>
              </w:rPr>
              <w:t>OPERATION_CODE должно быть равно A (источник направляет кредитную информацию впервые)</w:t>
            </w:r>
            <w:r>
              <w:rPr>
                <w:sz w:val="18"/>
                <w:szCs w:val="18"/>
              </w:rPr>
              <w:t xml:space="preserve"> или </w:t>
            </w:r>
            <w:r w:rsidRPr="00703E2D">
              <w:rPr>
                <w:sz w:val="18"/>
                <w:szCs w:val="18"/>
              </w:rPr>
              <w:t xml:space="preserve">B </w:t>
            </w:r>
            <w:r>
              <w:rPr>
                <w:sz w:val="18"/>
                <w:szCs w:val="18"/>
              </w:rPr>
              <w:t>(источник меняет</w:t>
            </w:r>
            <w:r w:rsidRPr="00703E2D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дополняет ранее переданную кредитную информацию).</w:t>
            </w:r>
          </w:p>
          <w:p w:rsidR="008E512A" w:rsidRDefault="008E512A" w:rsidP="00703E2D">
            <w:pPr>
              <w:rPr>
                <w:sz w:val="18"/>
                <w:szCs w:val="18"/>
              </w:rPr>
            </w:pPr>
          </w:p>
        </w:tc>
      </w:tr>
      <w:tr w:rsidR="008E512A" w:rsidRPr="007555C9" w:rsidTr="008E512A">
        <w:tc>
          <w:tcPr>
            <w:tcW w:w="1135" w:type="dxa"/>
          </w:tcPr>
          <w:p w:rsidR="008E512A" w:rsidRDefault="008E512A" w:rsidP="00D748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2.13.3</w:t>
            </w:r>
          </w:p>
        </w:tc>
        <w:tc>
          <w:tcPr>
            <w:tcW w:w="2269" w:type="dxa"/>
          </w:tcPr>
          <w:p w:rsidR="008E512A" w:rsidRPr="008E512A" w:rsidRDefault="008E512A" w:rsidP="00D748DE">
            <w:pPr>
              <w:rPr>
                <w:sz w:val="18"/>
                <w:szCs w:val="18"/>
              </w:rPr>
            </w:pPr>
            <w:r w:rsidRPr="008E512A">
              <w:rPr>
                <w:sz w:val="18"/>
                <w:szCs w:val="18"/>
              </w:rPr>
              <w:t xml:space="preserve">Предупреждение возможного мошенничества </w:t>
            </w:r>
            <w:r>
              <w:rPr>
                <w:sz w:val="18"/>
                <w:szCs w:val="18"/>
              </w:rPr>
              <w:t>на стадии</w:t>
            </w:r>
            <w:r w:rsidRPr="008E512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рассмотрения обращения</w:t>
            </w:r>
            <w:r w:rsidRPr="008E512A">
              <w:rPr>
                <w:sz w:val="18"/>
                <w:szCs w:val="18"/>
              </w:rPr>
              <w:t>: С заемщиком заключен договор потребительского займа (кредита)</w:t>
            </w:r>
          </w:p>
        </w:tc>
        <w:tc>
          <w:tcPr>
            <w:tcW w:w="6094" w:type="dxa"/>
          </w:tcPr>
          <w:p w:rsidR="00703E2D" w:rsidRDefault="00703E2D" w:rsidP="00703E2D">
            <w:pPr>
              <w:pStyle w:val="ac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Поле </w:t>
            </w:r>
            <w:r w:rsidRPr="00703E2D">
              <w:rPr>
                <w:sz w:val="18"/>
                <w:szCs w:val="18"/>
              </w:rPr>
              <w:t xml:space="preserve">STATUS_CODE </w:t>
            </w:r>
            <w:r>
              <w:rPr>
                <w:sz w:val="18"/>
                <w:szCs w:val="18"/>
              </w:rPr>
              <w:t>должно быть равно 3 (</w:t>
            </w:r>
            <w:r w:rsidRPr="00703E2D">
              <w:rPr>
                <w:sz w:val="18"/>
                <w:szCs w:val="18"/>
              </w:rPr>
              <w:t>Заявка одобрена, договор был заключён</w:t>
            </w:r>
            <w:r>
              <w:rPr>
                <w:sz w:val="18"/>
                <w:szCs w:val="18"/>
              </w:rPr>
              <w:t>)</w:t>
            </w:r>
            <w:r w:rsidRPr="00703E2D">
              <w:rPr>
                <w:sz w:val="18"/>
                <w:szCs w:val="18"/>
              </w:rPr>
              <w:t>;</w:t>
            </w:r>
          </w:p>
          <w:p w:rsidR="00703E2D" w:rsidRDefault="00703E2D" w:rsidP="00703E2D">
            <w:pPr>
              <w:pStyle w:val="ac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Поле </w:t>
            </w:r>
            <w:r w:rsidRPr="00703E2D">
              <w:rPr>
                <w:sz w:val="18"/>
                <w:szCs w:val="18"/>
              </w:rPr>
              <w:t>OPERATION_CODE должно быть равно A (источник направляет кредитную информацию впервые)</w:t>
            </w:r>
            <w:r>
              <w:rPr>
                <w:sz w:val="18"/>
                <w:szCs w:val="18"/>
              </w:rPr>
              <w:t xml:space="preserve"> или </w:t>
            </w:r>
            <w:r w:rsidRPr="00703E2D">
              <w:rPr>
                <w:sz w:val="18"/>
                <w:szCs w:val="18"/>
              </w:rPr>
              <w:t xml:space="preserve">B </w:t>
            </w:r>
            <w:r>
              <w:rPr>
                <w:sz w:val="18"/>
                <w:szCs w:val="18"/>
              </w:rPr>
              <w:t>(источник меняет</w:t>
            </w:r>
            <w:r w:rsidRPr="00703E2D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дополняет ранее переданную кредитную информацию).</w:t>
            </w:r>
          </w:p>
          <w:p w:rsidR="008E512A" w:rsidRDefault="008E512A" w:rsidP="00D748DE">
            <w:pPr>
              <w:rPr>
                <w:sz w:val="18"/>
                <w:szCs w:val="18"/>
              </w:rPr>
            </w:pPr>
          </w:p>
        </w:tc>
      </w:tr>
      <w:tr w:rsidR="008E512A" w:rsidRPr="007555C9" w:rsidTr="008E512A">
        <w:tc>
          <w:tcPr>
            <w:tcW w:w="1135" w:type="dxa"/>
          </w:tcPr>
          <w:p w:rsidR="008E512A" w:rsidRDefault="008E512A" w:rsidP="008E51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2.13.4</w:t>
            </w:r>
          </w:p>
        </w:tc>
        <w:tc>
          <w:tcPr>
            <w:tcW w:w="2269" w:type="dxa"/>
          </w:tcPr>
          <w:p w:rsidR="008E512A" w:rsidRPr="008E512A" w:rsidRDefault="008E512A" w:rsidP="008E512A">
            <w:pPr>
              <w:rPr>
                <w:sz w:val="18"/>
                <w:szCs w:val="18"/>
              </w:rPr>
            </w:pPr>
            <w:r w:rsidRPr="008E512A">
              <w:rPr>
                <w:sz w:val="18"/>
                <w:szCs w:val="18"/>
              </w:rPr>
              <w:t xml:space="preserve">Предупреждение возможного мошенничества </w:t>
            </w:r>
            <w:r>
              <w:rPr>
                <w:sz w:val="18"/>
                <w:szCs w:val="18"/>
              </w:rPr>
              <w:t>на стадии</w:t>
            </w:r>
            <w:r w:rsidRPr="008E512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рассмотрения обращения</w:t>
            </w:r>
            <w:r w:rsidRPr="008E512A">
              <w:rPr>
                <w:sz w:val="18"/>
                <w:szCs w:val="18"/>
              </w:rPr>
              <w:t>: Заемщику переданы денежные средства по заключенному договору потребительского займа (кредита)</w:t>
            </w:r>
          </w:p>
        </w:tc>
        <w:tc>
          <w:tcPr>
            <w:tcW w:w="6094" w:type="dxa"/>
          </w:tcPr>
          <w:p w:rsidR="00703E2D" w:rsidRDefault="00703E2D" w:rsidP="00703E2D">
            <w:pPr>
              <w:pStyle w:val="ac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Поле </w:t>
            </w:r>
            <w:r w:rsidRPr="00703E2D">
              <w:rPr>
                <w:sz w:val="18"/>
                <w:szCs w:val="18"/>
              </w:rPr>
              <w:t xml:space="preserve">STATUS_CODE </w:t>
            </w:r>
            <w:r>
              <w:rPr>
                <w:sz w:val="18"/>
                <w:szCs w:val="18"/>
              </w:rPr>
              <w:t>должно быть равно 4 (</w:t>
            </w:r>
            <w:r w:rsidRPr="00703E2D">
              <w:rPr>
                <w:sz w:val="18"/>
                <w:szCs w:val="18"/>
              </w:rPr>
              <w:t>Заемщику переданы денежные средства</w:t>
            </w:r>
            <w:r>
              <w:rPr>
                <w:sz w:val="18"/>
                <w:szCs w:val="18"/>
              </w:rPr>
              <w:t>)</w:t>
            </w:r>
            <w:r w:rsidRPr="00703E2D">
              <w:rPr>
                <w:sz w:val="18"/>
                <w:szCs w:val="18"/>
              </w:rPr>
              <w:t>;</w:t>
            </w:r>
          </w:p>
          <w:p w:rsidR="00703E2D" w:rsidRDefault="00703E2D" w:rsidP="00703E2D">
            <w:pPr>
              <w:pStyle w:val="ac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Поле </w:t>
            </w:r>
            <w:r w:rsidRPr="00703E2D">
              <w:rPr>
                <w:sz w:val="18"/>
                <w:szCs w:val="18"/>
              </w:rPr>
              <w:t>OPERATION_CODE должно быть равно A (источник направляет кредитную информацию впервые)</w:t>
            </w:r>
            <w:r>
              <w:rPr>
                <w:sz w:val="18"/>
                <w:szCs w:val="18"/>
              </w:rPr>
              <w:t xml:space="preserve"> или </w:t>
            </w:r>
            <w:r w:rsidRPr="00703E2D">
              <w:rPr>
                <w:sz w:val="18"/>
                <w:szCs w:val="18"/>
              </w:rPr>
              <w:t xml:space="preserve">B </w:t>
            </w:r>
            <w:r>
              <w:rPr>
                <w:sz w:val="18"/>
                <w:szCs w:val="18"/>
              </w:rPr>
              <w:t>(источник меняет</w:t>
            </w:r>
            <w:r w:rsidRPr="00703E2D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дополняет ранее переданную кредитную информацию).</w:t>
            </w:r>
          </w:p>
          <w:p w:rsidR="008E512A" w:rsidRDefault="008E512A" w:rsidP="008E512A">
            <w:pPr>
              <w:rPr>
                <w:sz w:val="18"/>
                <w:szCs w:val="18"/>
              </w:rPr>
            </w:pPr>
          </w:p>
        </w:tc>
      </w:tr>
      <w:tr w:rsidR="008E512A" w:rsidRPr="007555C9" w:rsidTr="008E512A">
        <w:tc>
          <w:tcPr>
            <w:tcW w:w="1135" w:type="dxa"/>
          </w:tcPr>
          <w:p w:rsidR="008E512A" w:rsidRDefault="008E512A" w:rsidP="008E51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2.13.5</w:t>
            </w:r>
          </w:p>
        </w:tc>
        <w:tc>
          <w:tcPr>
            <w:tcW w:w="2269" w:type="dxa"/>
          </w:tcPr>
          <w:p w:rsidR="008E512A" w:rsidRPr="008E512A" w:rsidRDefault="008E512A" w:rsidP="008E512A">
            <w:pPr>
              <w:rPr>
                <w:sz w:val="18"/>
                <w:szCs w:val="18"/>
              </w:rPr>
            </w:pPr>
            <w:r w:rsidRPr="008E512A">
              <w:rPr>
                <w:sz w:val="18"/>
                <w:szCs w:val="18"/>
              </w:rPr>
              <w:t xml:space="preserve">Предупреждение возможного мошенничества </w:t>
            </w:r>
            <w:r>
              <w:rPr>
                <w:sz w:val="18"/>
                <w:szCs w:val="18"/>
              </w:rPr>
              <w:t>на стадии</w:t>
            </w:r>
            <w:r w:rsidRPr="008E512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рассмотрения обращения</w:t>
            </w:r>
            <w:r w:rsidRPr="008E512A">
              <w:rPr>
                <w:sz w:val="18"/>
                <w:szCs w:val="18"/>
              </w:rPr>
              <w:t>: Заявителю отказано в заключении договора потребительского займа (кредита)</w:t>
            </w:r>
          </w:p>
        </w:tc>
        <w:tc>
          <w:tcPr>
            <w:tcW w:w="6094" w:type="dxa"/>
          </w:tcPr>
          <w:p w:rsidR="00703E2D" w:rsidRDefault="00703E2D" w:rsidP="00703E2D">
            <w:pPr>
              <w:pStyle w:val="ac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Поле </w:t>
            </w:r>
            <w:r w:rsidRPr="00703E2D">
              <w:rPr>
                <w:sz w:val="18"/>
                <w:szCs w:val="18"/>
              </w:rPr>
              <w:t xml:space="preserve">STATUS_CODE </w:t>
            </w:r>
            <w:r>
              <w:rPr>
                <w:sz w:val="18"/>
                <w:szCs w:val="18"/>
              </w:rPr>
              <w:t>должно быть равно 5 (</w:t>
            </w:r>
            <w:r w:rsidRPr="00703E2D">
              <w:rPr>
                <w:sz w:val="18"/>
                <w:szCs w:val="18"/>
              </w:rPr>
              <w:t>Заявителю отказано в заключении договора</w:t>
            </w:r>
            <w:r>
              <w:rPr>
                <w:sz w:val="18"/>
                <w:szCs w:val="18"/>
              </w:rPr>
              <w:t>)</w:t>
            </w:r>
            <w:r w:rsidRPr="00703E2D">
              <w:rPr>
                <w:sz w:val="18"/>
                <w:szCs w:val="18"/>
              </w:rPr>
              <w:t>;</w:t>
            </w:r>
          </w:p>
          <w:p w:rsidR="00703E2D" w:rsidRPr="00703E2D" w:rsidRDefault="00703E2D" w:rsidP="00703E2D">
            <w:pPr>
              <w:pStyle w:val="ac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Поле </w:t>
            </w:r>
            <w:r w:rsidRPr="00703E2D">
              <w:rPr>
                <w:sz w:val="18"/>
                <w:szCs w:val="18"/>
              </w:rPr>
              <w:t>OPERATION_CODE должно быть равно A (источник направляет кредитную информацию впервые)</w:t>
            </w:r>
            <w:r>
              <w:rPr>
                <w:sz w:val="18"/>
                <w:szCs w:val="18"/>
              </w:rPr>
              <w:t xml:space="preserve"> или </w:t>
            </w:r>
            <w:r w:rsidRPr="00703E2D">
              <w:rPr>
                <w:sz w:val="18"/>
                <w:szCs w:val="18"/>
              </w:rPr>
              <w:t xml:space="preserve">B </w:t>
            </w:r>
            <w:r>
              <w:rPr>
                <w:sz w:val="18"/>
                <w:szCs w:val="18"/>
              </w:rPr>
              <w:t>(источник меняет</w:t>
            </w:r>
            <w:r w:rsidRPr="00703E2D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дополняет ранее переданную кредитную информацию)</w:t>
            </w:r>
            <w:r w:rsidRPr="00703E2D">
              <w:rPr>
                <w:sz w:val="18"/>
                <w:szCs w:val="18"/>
              </w:rPr>
              <w:t>;</w:t>
            </w:r>
          </w:p>
          <w:p w:rsidR="00703E2D" w:rsidRDefault="00703E2D" w:rsidP="00703E2D">
            <w:pPr>
              <w:pStyle w:val="ac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Должно быть заполнено поле </w:t>
            </w:r>
            <w:r w:rsidRPr="00703E2D">
              <w:rPr>
                <w:sz w:val="18"/>
                <w:szCs w:val="18"/>
              </w:rPr>
              <w:t>REJECT_CODE.</w:t>
            </w:r>
          </w:p>
          <w:p w:rsidR="008E512A" w:rsidRDefault="008E512A" w:rsidP="008E512A">
            <w:pPr>
              <w:rPr>
                <w:sz w:val="18"/>
                <w:szCs w:val="18"/>
              </w:rPr>
            </w:pPr>
          </w:p>
        </w:tc>
      </w:tr>
      <w:tr w:rsidR="008E512A" w:rsidRPr="007555C9" w:rsidTr="008E512A">
        <w:tc>
          <w:tcPr>
            <w:tcW w:w="1135" w:type="dxa"/>
          </w:tcPr>
          <w:p w:rsidR="008E512A" w:rsidRDefault="008E512A" w:rsidP="008E51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3.1.1</w:t>
            </w:r>
          </w:p>
        </w:tc>
        <w:tc>
          <w:tcPr>
            <w:tcW w:w="2269" w:type="dxa"/>
          </w:tcPr>
          <w:p w:rsidR="008E512A" w:rsidRPr="00F3317A" w:rsidRDefault="008E512A" w:rsidP="00D175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Внесение изменений в ранее переданное событие 2.13.</w:t>
            </w: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6094" w:type="dxa"/>
          </w:tcPr>
          <w:p w:rsidR="00F3317A" w:rsidRPr="00F3317A" w:rsidRDefault="00F3317A" w:rsidP="00F331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корректировки</w:t>
            </w:r>
            <w:r w:rsidR="00D175B8">
              <w:rPr>
                <w:sz w:val="18"/>
                <w:szCs w:val="18"/>
              </w:rPr>
              <w:t xml:space="preserve"> данных</w:t>
            </w:r>
            <w:r>
              <w:rPr>
                <w:sz w:val="18"/>
                <w:szCs w:val="18"/>
              </w:rPr>
              <w:t xml:space="preserve"> требуется указывать: </w:t>
            </w:r>
          </w:p>
          <w:p w:rsidR="00124BCC" w:rsidRPr="00124BCC" w:rsidRDefault="00703E2D" w:rsidP="009A778F">
            <w:pPr>
              <w:pStyle w:val="ac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24BCC">
              <w:rPr>
                <w:sz w:val="18"/>
                <w:szCs w:val="18"/>
              </w:rPr>
              <w:t xml:space="preserve">Исходные значения (до редактирования) должны быть переданы в соотв. </w:t>
            </w:r>
            <w:r w:rsidRPr="00124BCC">
              <w:rPr>
                <w:sz w:val="18"/>
                <w:szCs w:val="18"/>
                <w:lang w:val="en-US"/>
              </w:rPr>
              <w:t>PREV</w:t>
            </w:r>
            <w:r w:rsidRPr="00124BCC">
              <w:rPr>
                <w:sz w:val="18"/>
                <w:szCs w:val="18"/>
              </w:rPr>
              <w:t>_* полях.</w:t>
            </w:r>
            <w:r w:rsidR="00124BCC" w:rsidRPr="00124BCC">
              <w:rPr>
                <w:sz w:val="18"/>
                <w:szCs w:val="18"/>
              </w:rPr>
              <w:t xml:space="preserve"> Если какое-то из полей </w:t>
            </w:r>
            <w:r w:rsidR="00124BCC" w:rsidRPr="00124BCC">
              <w:rPr>
                <w:sz w:val="18"/>
                <w:szCs w:val="18"/>
                <w:lang w:val="en-US"/>
              </w:rPr>
              <w:t>PREV</w:t>
            </w:r>
            <w:r w:rsidR="00124BCC" w:rsidRPr="00124BCC">
              <w:rPr>
                <w:sz w:val="18"/>
                <w:szCs w:val="18"/>
              </w:rPr>
              <w:t>_* будет отсутствовать, то на экспорте события 3.1.1 недостающее значение будет взято из полей AMOUNT /CURRENCY/REJECT_CODE/STATUS_CODE/STATUS_DATE/UID, переданных в рамках данного события.</w:t>
            </w:r>
          </w:p>
          <w:p w:rsidR="00703E2D" w:rsidRDefault="00703E2D" w:rsidP="00124BCC">
            <w:pPr>
              <w:pStyle w:val="ac"/>
              <w:rPr>
                <w:sz w:val="18"/>
                <w:szCs w:val="18"/>
              </w:rPr>
            </w:pPr>
          </w:p>
          <w:p w:rsidR="008E512A" w:rsidRDefault="00703E2D" w:rsidP="008E512A">
            <w:pPr>
              <w:pStyle w:val="ac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Поле </w:t>
            </w:r>
            <w:r w:rsidRPr="00703E2D">
              <w:rPr>
                <w:sz w:val="18"/>
                <w:szCs w:val="18"/>
              </w:rPr>
              <w:t>OPERATION_CODE должно быть равно C (исправляется ошибка в кредитной информации</w:t>
            </w:r>
            <w:r>
              <w:rPr>
                <w:sz w:val="18"/>
                <w:szCs w:val="18"/>
              </w:rPr>
              <w:t>).</w:t>
            </w:r>
          </w:p>
          <w:p w:rsidR="00F3317A" w:rsidRDefault="00F3317A" w:rsidP="00F331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удаления</w:t>
            </w:r>
            <w:r w:rsidR="00D175B8">
              <w:rPr>
                <w:sz w:val="18"/>
                <w:szCs w:val="18"/>
              </w:rPr>
              <w:t xml:space="preserve"> ранее переданного события 2.13.</w:t>
            </w:r>
            <w:r w:rsidR="00D175B8">
              <w:rPr>
                <w:sz w:val="18"/>
                <w:szCs w:val="18"/>
                <w:lang w:val="en-US"/>
              </w:rPr>
              <w:t>X</w:t>
            </w:r>
            <w:r>
              <w:rPr>
                <w:sz w:val="18"/>
                <w:szCs w:val="18"/>
              </w:rPr>
              <w:t xml:space="preserve">: </w:t>
            </w:r>
          </w:p>
          <w:p w:rsidR="00F3317A" w:rsidRDefault="00F3317A" w:rsidP="00F3317A">
            <w:pPr>
              <w:pStyle w:val="ac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Поля </w:t>
            </w:r>
            <w:r>
              <w:rPr>
                <w:sz w:val="18"/>
                <w:szCs w:val="18"/>
                <w:lang w:val="en-US"/>
              </w:rPr>
              <w:t xml:space="preserve">PREV </w:t>
            </w:r>
            <w:r>
              <w:rPr>
                <w:sz w:val="18"/>
                <w:szCs w:val="18"/>
              </w:rPr>
              <w:t>не требуются</w:t>
            </w:r>
          </w:p>
          <w:p w:rsidR="00F3317A" w:rsidRPr="00F3317A" w:rsidRDefault="00F3317A" w:rsidP="00F3317A">
            <w:pPr>
              <w:pStyle w:val="ac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Поле </w:t>
            </w:r>
            <w:r w:rsidRPr="00703E2D">
              <w:rPr>
                <w:sz w:val="18"/>
                <w:szCs w:val="18"/>
              </w:rPr>
              <w:t>OP</w:t>
            </w:r>
            <w:r>
              <w:rPr>
                <w:sz w:val="18"/>
                <w:szCs w:val="18"/>
              </w:rPr>
              <w:t xml:space="preserve">ERATION_CODE должно быть равно </w:t>
            </w:r>
            <w:r>
              <w:rPr>
                <w:sz w:val="18"/>
                <w:szCs w:val="18"/>
                <w:lang w:val="en-US"/>
              </w:rPr>
              <w:t>F</w:t>
            </w:r>
            <w:r w:rsidRPr="00F3317A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удаление сведений</w:t>
            </w:r>
            <w:r w:rsidRPr="00F3317A">
              <w:rPr>
                <w:sz w:val="18"/>
                <w:szCs w:val="18"/>
              </w:rPr>
              <w:t>)</w:t>
            </w:r>
          </w:p>
        </w:tc>
      </w:tr>
      <w:tr w:rsidR="008E512A" w:rsidRPr="007555C9" w:rsidTr="008E512A">
        <w:tc>
          <w:tcPr>
            <w:tcW w:w="1135" w:type="dxa"/>
          </w:tcPr>
          <w:p w:rsidR="008E512A" w:rsidRDefault="008E512A" w:rsidP="008E51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4.1.1</w:t>
            </w:r>
          </w:p>
        </w:tc>
        <w:tc>
          <w:tcPr>
            <w:tcW w:w="2269" w:type="dxa"/>
          </w:tcPr>
          <w:p w:rsidR="008E512A" w:rsidRPr="008E512A" w:rsidRDefault="008E512A" w:rsidP="008E51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Аннулирование ранее переданного события 2.13.</w:t>
            </w: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6094" w:type="dxa"/>
          </w:tcPr>
          <w:p w:rsidR="00703E2D" w:rsidRPr="00703E2D" w:rsidRDefault="00703E2D" w:rsidP="00703E2D">
            <w:pPr>
              <w:pStyle w:val="ac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703E2D">
              <w:rPr>
                <w:sz w:val="18"/>
                <w:szCs w:val="18"/>
              </w:rPr>
              <w:t>Поле ANNUL_REASON (Причина аннулирования) обязательно к заполнению.</w:t>
            </w:r>
          </w:p>
          <w:p w:rsidR="008E512A" w:rsidRPr="00703E2D" w:rsidRDefault="00703E2D" w:rsidP="00703E2D">
            <w:pPr>
              <w:pStyle w:val="ac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Поле </w:t>
            </w:r>
            <w:r w:rsidRPr="00703E2D">
              <w:rPr>
                <w:sz w:val="18"/>
                <w:szCs w:val="18"/>
              </w:rPr>
              <w:t>OPERATION_CODE должно быть равно D (аннулируются сведения).</w:t>
            </w:r>
          </w:p>
        </w:tc>
      </w:tr>
    </w:tbl>
    <w:p w:rsidR="00937A57" w:rsidRDefault="00937A57"/>
    <w:p w:rsidR="003E6D66" w:rsidRPr="003E6BFE" w:rsidRDefault="003E6D66" w:rsidP="003E6BFE">
      <w:pPr>
        <w:pStyle w:val="1"/>
      </w:pPr>
      <w:bookmarkStart w:id="7" w:name="_Таблица_IMPORT_ANTIFRAUD_EVENT"/>
      <w:bookmarkStart w:id="8" w:name="_Toc226038505"/>
      <w:bookmarkEnd w:id="7"/>
      <w:r w:rsidRPr="003E6BFE">
        <w:t>Таблица IMPORT_ANTIFRAUD_EVENT</w:t>
      </w:r>
      <w:bookmarkEnd w:id="8"/>
    </w:p>
    <w:p w:rsidR="003E6D66" w:rsidRPr="00105056" w:rsidRDefault="003E6D66" w:rsidP="003E6D66">
      <w:pPr>
        <w:jc w:val="both"/>
      </w:pPr>
    </w:p>
    <w:tbl>
      <w:tblPr>
        <w:tblW w:w="100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993"/>
        <w:gridCol w:w="1275"/>
        <w:gridCol w:w="7"/>
        <w:gridCol w:w="3254"/>
      </w:tblGrid>
      <w:tr w:rsidR="003E6D66" w:rsidRPr="00B9729D" w:rsidTr="00D748DE">
        <w:trPr>
          <w:trHeight w:val="369"/>
          <w:tblHeader/>
        </w:trPr>
        <w:tc>
          <w:tcPr>
            <w:tcW w:w="709" w:type="dxa"/>
            <w:shd w:val="pct10" w:color="auto" w:fill="auto"/>
          </w:tcPr>
          <w:p w:rsidR="003E6D66" w:rsidRPr="00B9729D" w:rsidRDefault="003E6D66" w:rsidP="00D748DE">
            <w:pPr>
              <w:pStyle w:val="TblHdrLeft"/>
              <w:spacing w:after="60"/>
              <w:ind w:left="0"/>
              <w:rPr>
                <w:rFonts w:asciiTheme="minorHAnsi" w:hAnsiTheme="minorHAnsi"/>
                <w:sz w:val="18"/>
              </w:rPr>
            </w:pPr>
            <w:r w:rsidRPr="00B9729D">
              <w:rPr>
                <w:rFonts w:asciiTheme="minorHAnsi" w:hAnsiTheme="minorHAnsi"/>
                <w:sz w:val="18"/>
                <w:lang w:val="ru-RU"/>
              </w:rPr>
              <w:t>№</w:t>
            </w:r>
          </w:p>
        </w:tc>
        <w:tc>
          <w:tcPr>
            <w:tcW w:w="2410" w:type="dxa"/>
            <w:shd w:val="pct10" w:color="auto" w:fill="auto"/>
          </w:tcPr>
          <w:p w:rsidR="003E6D66" w:rsidRPr="00B9729D" w:rsidRDefault="003E6D66" w:rsidP="00D748DE">
            <w:pPr>
              <w:pStyle w:val="TblHdrLeft"/>
              <w:spacing w:after="60"/>
              <w:ind w:left="0"/>
              <w:jc w:val="center"/>
              <w:rPr>
                <w:rFonts w:asciiTheme="minorHAnsi" w:hAnsiTheme="minorHAnsi"/>
                <w:sz w:val="18"/>
                <w:lang w:val="ru-RU"/>
              </w:rPr>
            </w:pPr>
            <w:r w:rsidRPr="00B9729D">
              <w:rPr>
                <w:rFonts w:asciiTheme="minorHAnsi" w:hAnsiTheme="minorHAnsi"/>
                <w:sz w:val="18"/>
                <w:lang w:val="ru-RU"/>
              </w:rPr>
              <w:t>Название поля</w:t>
            </w:r>
          </w:p>
        </w:tc>
        <w:tc>
          <w:tcPr>
            <w:tcW w:w="1417" w:type="dxa"/>
            <w:shd w:val="pct10" w:color="auto" w:fill="auto"/>
          </w:tcPr>
          <w:p w:rsidR="003E6D66" w:rsidRPr="00B9729D" w:rsidRDefault="003E6D66" w:rsidP="00D748DE">
            <w:pPr>
              <w:pStyle w:val="TblHdrLeft"/>
              <w:spacing w:after="60"/>
              <w:ind w:left="0"/>
              <w:jc w:val="center"/>
              <w:rPr>
                <w:rFonts w:asciiTheme="minorHAnsi" w:hAnsiTheme="minorHAnsi"/>
                <w:sz w:val="18"/>
              </w:rPr>
            </w:pPr>
            <w:r w:rsidRPr="00B9729D">
              <w:rPr>
                <w:rFonts w:asciiTheme="minorHAnsi" w:hAnsiTheme="minorHAnsi"/>
                <w:sz w:val="18"/>
                <w:lang w:val="ru-RU"/>
              </w:rPr>
              <w:t>Тип</w:t>
            </w:r>
          </w:p>
        </w:tc>
        <w:tc>
          <w:tcPr>
            <w:tcW w:w="993" w:type="dxa"/>
            <w:shd w:val="pct10" w:color="auto" w:fill="auto"/>
          </w:tcPr>
          <w:p w:rsidR="003E6D66" w:rsidRPr="00B9729D" w:rsidRDefault="003E6D66" w:rsidP="00D748DE">
            <w:pPr>
              <w:pStyle w:val="TblHdrLeft"/>
              <w:spacing w:after="60"/>
              <w:ind w:left="0"/>
              <w:jc w:val="center"/>
              <w:rPr>
                <w:rFonts w:asciiTheme="minorHAnsi" w:hAnsiTheme="minorHAnsi"/>
                <w:sz w:val="18"/>
                <w:lang w:val="ru-RU"/>
              </w:rPr>
            </w:pPr>
            <w:r w:rsidRPr="00B9729D">
              <w:rPr>
                <w:rFonts w:asciiTheme="minorHAnsi" w:hAnsiTheme="minorHAnsi"/>
                <w:sz w:val="18"/>
                <w:lang w:val="ru-RU"/>
              </w:rPr>
              <w:t>Длина</w:t>
            </w:r>
          </w:p>
        </w:tc>
        <w:tc>
          <w:tcPr>
            <w:tcW w:w="1275" w:type="dxa"/>
            <w:shd w:val="pct10" w:color="auto" w:fill="auto"/>
          </w:tcPr>
          <w:p w:rsidR="003E6D66" w:rsidRPr="00B9729D" w:rsidRDefault="003E6D66" w:rsidP="00D748DE">
            <w:pPr>
              <w:pStyle w:val="TblHdrLeft"/>
              <w:spacing w:after="60"/>
              <w:ind w:left="0"/>
              <w:jc w:val="center"/>
              <w:rPr>
                <w:rFonts w:asciiTheme="minorHAnsi" w:hAnsiTheme="minorHAnsi"/>
                <w:sz w:val="18"/>
                <w:lang w:val="ru-RU"/>
              </w:rPr>
            </w:pPr>
            <w:r w:rsidRPr="00B9729D">
              <w:rPr>
                <w:rFonts w:asciiTheme="minorHAnsi" w:hAnsiTheme="minorHAnsi"/>
                <w:sz w:val="18"/>
                <w:lang w:val="ru-RU"/>
              </w:rPr>
              <w:t>Обязательность</w:t>
            </w:r>
          </w:p>
        </w:tc>
        <w:tc>
          <w:tcPr>
            <w:tcW w:w="3261" w:type="dxa"/>
            <w:gridSpan w:val="2"/>
            <w:shd w:val="pct10" w:color="auto" w:fill="auto"/>
          </w:tcPr>
          <w:p w:rsidR="003E6D66" w:rsidRPr="00B9729D" w:rsidRDefault="003E6D66" w:rsidP="00D748DE">
            <w:pPr>
              <w:pStyle w:val="TblHdrLeft"/>
              <w:spacing w:after="60"/>
              <w:ind w:left="0"/>
              <w:jc w:val="center"/>
              <w:rPr>
                <w:rFonts w:asciiTheme="minorHAnsi" w:hAnsiTheme="minorHAnsi"/>
                <w:sz w:val="18"/>
              </w:rPr>
            </w:pPr>
            <w:r w:rsidRPr="00B9729D">
              <w:rPr>
                <w:rFonts w:asciiTheme="minorHAnsi" w:hAnsiTheme="minorHAnsi"/>
                <w:sz w:val="18"/>
                <w:lang w:val="ru-RU"/>
              </w:rPr>
              <w:t>Описание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10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ID</w:t>
            </w:r>
          </w:p>
        </w:tc>
        <w:tc>
          <w:tcPr>
            <w:tcW w:w="1417" w:type="dxa"/>
          </w:tcPr>
          <w:p w:rsidR="003E6D66" w:rsidRPr="00006A6B" w:rsidRDefault="00AF6AAD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int</w:t>
            </w:r>
            <w:proofErr w:type="spellEnd"/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</w:tcPr>
          <w:p w:rsidR="003E6D66" w:rsidRPr="00006A6B" w:rsidRDefault="003E6D66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Идентификатор</w:t>
            </w:r>
            <w:proofErr w:type="spellEnd"/>
            <w:r w:rsidRPr="00006A6B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записи</w:t>
            </w:r>
            <w:proofErr w:type="spellEnd"/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10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GROUP_ID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int</w:t>
            </w:r>
            <w:proofErr w:type="spellEnd"/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O</w:t>
            </w:r>
          </w:p>
        </w:tc>
        <w:tc>
          <w:tcPr>
            <w:tcW w:w="3254" w:type="dxa"/>
          </w:tcPr>
          <w:p w:rsidR="003E6D66" w:rsidRPr="00006A6B" w:rsidRDefault="003E6D66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eastAsia="Calibri" w:hAnsiTheme="minorHAnsi" w:cstheme="minorHAnsi"/>
                <w:bCs/>
                <w:sz w:val="20"/>
                <w:lang w:val="ru-RU"/>
              </w:rPr>
              <w:t>Код группы CRE. Служебное поле для разделения потока данных между разными источниками в рамках одной установки CRE. По умолчанию 0 – Без группы.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10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IMPORT</w:t>
            </w: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Pr="00006A6B">
              <w:rPr>
                <w:rFonts w:asciiTheme="minorHAnsi" w:hAnsiTheme="minorHAnsi" w:cstheme="minorHAnsi"/>
                <w:sz w:val="20"/>
              </w:rPr>
              <w:t>STATUS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ind w:left="0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int</w:t>
            </w:r>
            <w:proofErr w:type="spellEnd"/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</w:tcPr>
          <w:p w:rsidR="00703E2D" w:rsidRPr="00006A6B" w:rsidRDefault="00703E2D" w:rsidP="00703E2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>Текущий статус, в котором находится импортируемый субъект. При вставке данных должно заполняться 0 (субъект не импортирован). Допустимые значения:</w:t>
            </w:r>
          </w:p>
          <w:p w:rsidR="00703E2D" w:rsidRPr="00006A6B" w:rsidRDefault="00703E2D" w:rsidP="00703E2D">
            <w:pPr>
              <w:numPr>
                <w:ilvl w:val="0"/>
                <w:numId w:val="4"/>
              </w:numPr>
              <w:tabs>
                <w:tab w:val="clear" w:pos="720"/>
                <w:tab w:val="num" w:pos="342"/>
              </w:tabs>
              <w:spacing w:after="0" w:line="240" w:lineRule="auto"/>
              <w:ind w:left="3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>0 – событие ещё не импортировано;</w:t>
            </w:r>
          </w:p>
          <w:p w:rsidR="00703E2D" w:rsidRPr="00006A6B" w:rsidRDefault="00703E2D" w:rsidP="00703E2D">
            <w:pPr>
              <w:numPr>
                <w:ilvl w:val="0"/>
                <w:numId w:val="4"/>
              </w:numPr>
              <w:tabs>
                <w:tab w:val="clear" w:pos="720"/>
                <w:tab w:val="num" w:pos="342"/>
              </w:tabs>
              <w:spacing w:after="0" w:line="240" w:lineRule="auto"/>
              <w:ind w:left="3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>1 – событие импортировано успешно;</w:t>
            </w:r>
          </w:p>
          <w:p w:rsidR="00703E2D" w:rsidRPr="00006A6B" w:rsidRDefault="00703E2D" w:rsidP="00703E2D">
            <w:pPr>
              <w:numPr>
                <w:ilvl w:val="0"/>
                <w:numId w:val="4"/>
              </w:numPr>
              <w:tabs>
                <w:tab w:val="clear" w:pos="720"/>
                <w:tab w:val="num" w:pos="342"/>
              </w:tabs>
              <w:spacing w:after="0" w:line="240" w:lineRule="auto"/>
              <w:ind w:left="3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>2 – событие было отклонено с ошибкой во время импорта.</w:t>
            </w:r>
          </w:p>
          <w:p w:rsidR="00703E2D" w:rsidRPr="00006A6B" w:rsidRDefault="00703E2D" w:rsidP="00703E2D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</w:tr>
      <w:tr w:rsidR="00AF6AAD" w:rsidRPr="00006A6B" w:rsidTr="00D748DE">
        <w:tc>
          <w:tcPr>
            <w:tcW w:w="709" w:type="dxa"/>
          </w:tcPr>
          <w:p w:rsidR="00AF6AAD" w:rsidRPr="00006A6B" w:rsidRDefault="00AF6AA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AF6AAD" w:rsidRPr="00006A6B" w:rsidRDefault="00AF6AA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JOURNAL_ID</w:t>
            </w:r>
          </w:p>
        </w:tc>
        <w:tc>
          <w:tcPr>
            <w:tcW w:w="1417" w:type="dxa"/>
          </w:tcPr>
          <w:p w:rsidR="00AF6AAD" w:rsidRPr="00006A6B" w:rsidRDefault="00AF6AAD" w:rsidP="00703E2D">
            <w:pPr>
              <w:pStyle w:val="TableLeft"/>
              <w:ind w:left="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int</w:t>
            </w:r>
            <w:proofErr w:type="spellEnd"/>
          </w:p>
        </w:tc>
        <w:tc>
          <w:tcPr>
            <w:tcW w:w="993" w:type="dxa"/>
          </w:tcPr>
          <w:p w:rsidR="00AF6AAD" w:rsidRPr="00006A6B" w:rsidRDefault="00AF6AAD" w:rsidP="00703E2D">
            <w:pPr>
              <w:pStyle w:val="Table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AF6AAD" w:rsidRPr="00006A6B" w:rsidRDefault="00AF6AAD" w:rsidP="00703E2D">
            <w:pPr>
              <w:pStyle w:val="Table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O</w:t>
            </w:r>
          </w:p>
        </w:tc>
        <w:tc>
          <w:tcPr>
            <w:tcW w:w="3254" w:type="dxa"/>
          </w:tcPr>
          <w:p w:rsidR="00AF6AAD" w:rsidRPr="00006A6B" w:rsidRDefault="00AF6AAD" w:rsidP="00703E2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 xml:space="preserve">Идентификатор журнала импорта, в котором хранятся ошибки по данной записи. Заполняется только для </w:t>
            </w:r>
            <w:r w:rsidRPr="00006A6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IMPORT</w:t>
            </w: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Pr="00006A6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STATUS</w:t>
            </w: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 xml:space="preserve"> = 2 (событие было отклонено с ошибкой).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CREATED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ind w:left="0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datetime</w:t>
            </w:r>
            <w:proofErr w:type="spellEnd"/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---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</w:tcPr>
          <w:p w:rsidR="00703E2D" w:rsidRPr="00006A6B" w:rsidRDefault="00703E2D" w:rsidP="00703E2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>Дата и время создания записи в таблице.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IMPORT</w:t>
            </w: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Pr="00006A6B">
              <w:rPr>
                <w:rFonts w:asciiTheme="minorHAnsi" w:hAnsiTheme="minorHAnsi" w:cstheme="minorHAnsi"/>
                <w:sz w:val="20"/>
              </w:rPr>
              <w:t>DATE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ind w:left="0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datetime</w:t>
            </w:r>
            <w:proofErr w:type="spellEnd"/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---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3254" w:type="dxa"/>
          </w:tcPr>
          <w:p w:rsidR="00703E2D" w:rsidRPr="00006A6B" w:rsidRDefault="00703E2D" w:rsidP="00703E2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 xml:space="preserve">Дата и время импорта записи в </w:t>
            </w:r>
            <w:r w:rsidRPr="00006A6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CRE</w:t>
            </w: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 xml:space="preserve">. Должно быть всегда заполнено для </w:t>
            </w:r>
            <w:r w:rsidRPr="00006A6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IMPORT</w:t>
            </w: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Pr="00006A6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STATUS</w:t>
            </w: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 xml:space="preserve"> 1 (запись импортирована успешно) и 2 (ошибка импорта).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EVENT</w:t>
            </w: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Pr="00006A6B">
              <w:rPr>
                <w:rFonts w:asciiTheme="minorHAnsi" w:hAnsiTheme="minorHAnsi" w:cstheme="minorHAnsi"/>
                <w:sz w:val="20"/>
              </w:rPr>
              <w:t>TYPE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10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  <w:shd w:val="clear" w:color="auto" w:fill="auto"/>
          </w:tcPr>
          <w:p w:rsidR="003E6D66" w:rsidRPr="00006A6B" w:rsidRDefault="003E6D66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bCs/>
                <w:sz w:val="20"/>
                <w:lang w:val="ru-RU"/>
              </w:rPr>
              <w:t xml:space="preserve">Код </w:t>
            </w:r>
            <w:r w:rsidRPr="00006A6B">
              <w:rPr>
                <w:rFonts w:asciiTheme="minorHAnsi" w:eastAsiaTheme="minorHAnsi" w:hAnsiTheme="minorHAnsi" w:cstheme="minorHAnsi"/>
                <w:sz w:val="20"/>
                <w:lang w:val="ru-RU"/>
              </w:rPr>
              <w:t>события. Допустимые значения 2.13.1, 2.13.2, 2.13.3, 2.13.4, 2.13.5, 3.1.1, 4.1.1.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EVENT</w:t>
            </w: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Pr="00006A6B">
              <w:rPr>
                <w:rFonts w:asciiTheme="minorHAnsi" w:hAnsiTheme="minorHAnsi" w:cstheme="minorHAnsi"/>
                <w:sz w:val="20"/>
              </w:rPr>
              <w:t>DATE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datetime</w:t>
            </w:r>
            <w:proofErr w:type="spellEnd"/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  <w:shd w:val="clear" w:color="auto" w:fill="auto"/>
          </w:tcPr>
          <w:p w:rsidR="003E6D66" w:rsidRPr="00006A6B" w:rsidRDefault="003E6D66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bCs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bCs/>
                <w:sz w:val="20"/>
                <w:lang w:val="ru-RU"/>
              </w:rPr>
              <w:t>Дата и время события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3E6D66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EVENT_DATE_TIMEZONE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O</w:t>
            </w:r>
          </w:p>
        </w:tc>
        <w:tc>
          <w:tcPr>
            <w:tcW w:w="3254" w:type="dxa"/>
            <w:shd w:val="clear" w:color="auto" w:fill="auto"/>
          </w:tcPr>
          <w:p w:rsidR="003E6D66" w:rsidRPr="00006A6B" w:rsidRDefault="003E6D66" w:rsidP="003E6D6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bCs/>
                <w:sz w:val="20"/>
                <w:szCs w:val="20"/>
              </w:rPr>
              <w:t>Часовой пояс времени события. Заполняется по справочнику ‘Часовые пояса’. Передается в БКИ только, если у события помимо даты также указано и время.</w:t>
            </w:r>
          </w:p>
          <w:p w:rsidR="003E6D66" w:rsidRPr="00006A6B" w:rsidRDefault="003E6D66" w:rsidP="003E6D66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bCs/>
                <w:sz w:val="20"/>
                <w:lang w:val="ru-RU"/>
              </w:rPr>
            </w:pPr>
            <w:r w:rsidRPr="00006A6B">
              <w:rPr>
                <w:rFonts w:asciiTheme="minorHAnsi" w:eastAsia="Calibri" w:hAnsiTheme="minorHAnsi" w:cstheme="minorHAnsi"/>
                <w:bCs/>
                <w:sz w:val="20"/>
                <w:lang w:val="ru-RU"/>
              </w:rPr>
              <w:t xml:space="preserve">По умолчанию, если </w:t>
            </w:r>
            <w:proofErr w:type="spellStart"/>
            <w:r w:rsidRPr="00006A6B">
              <w:rPr>
                <w:rFonts w:asciiTheme="minorHAnsi" w:eastAsia="Calibri" w:hAnsiTheme="minorHAnsi" w:cstheme="minorHAnsi"/>
                <w:bCs/>
                <w:sz w:val="20"/>
                <w:lang w:val="ru-RU"/>
              </w:rPr>
              <w:t>таймзона</w:t>
            </w:r>
            <w:proofErr w:type="spellEnd"/>
            <w:r w:rsidRPr="00006A6B">
              <w:rPr>
                <w:rFonts w:asciiTheme="minorHAnsi" w:eastAsia="Calibri" w:hAnsiTheme="minorHAnsi" w:cstheme="minorHAnsi"/>
                <w:bCs/>
                <w:sz w:val="20"/>
                <w:lang w:val="ru-RU"/>
              </w:rPr>
              <w:t xml:space="preserve"> не указана, то при экспорте в БКИ вместе со временем указывается системная </w:t>
            </w:r>
            <w:proofErr w:type="spellStart"/>
            <w:r w:rsidRPr="00006A6B">
              <w:rPr>
                <w:rFonts w:asciiTheme="minorHAnsi" w:eastAsia="Calibri" w:hAnsiTheme="minorHAnsi" w:cstheme="minorHAnsi"/>
                <w:bCs/>
                <w:sz w:val="20"/>
                <w:lang w:val="ru-RU"/>
              </w:rPr>
              <w:t>таймзона</w:t>
            </w:r>
            <w:proofErr w:type="spellEnd"/>
            <w:r w:rsidRPr="00006A6B">
              <w:rPr>
                <w:rFonts w:asciiTheme="minorHAnsi" w:eastAsia="Calibri" w:hAnsiTheme="minorHAnsi" w:cstheme="minorHAnsi"/>
                <w:bCs/>
                <w:sz w:val="20"/>
                <w:lang w:val="ru-RU"/>
              </w:rPr>
              <w:t xml:space="preserve"> сервера, на котором развернуто приложение.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A00D2C" w:rsidRDefault="00A00D2C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OPERATION_TYPE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1</w:t>
            </w:r>
          </w:p>
        </w:tc>
        <w:tc>
          <w:tcPr>
            <w:tcW w:w="1282" w:type="dxa"/>
            <w:gridSpan w:val="2"/>
          </w:tcPr>
          <w:p w:rsidR="003E6D66" w:rsidRPr="00006A6B" w:rsidRDefault="001D4431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</w:tcPr>
          <w:p w:rsidR="003E6D66" w:rsidRPr="00006A6B" w:rsidRDefault="003E6D66" w:rsidP="00D748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bCs/>
                <w:sz w:val="20"/>
                <w:szCs w:val="20"/>
              </w:rPr>
              <w:t>Код операции. Заполняется по справочнику ‘Код операции’.</w:t>
            </w:r>
          </w:p>
          <w:p w:rsidR="003E6D66" w:rsidRPr="00006A6B" w:rsidRDefault="003E6D66" w:rsidP="00D748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3E6D66" w:rsidRPr="00006A6B" w:rsidRDefault="003E6D66" w:rsidP="00D748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bCs/>
                <w:sz w:val="20"/>
                <w:szCs w:val="20"/>
              </w:rPr>
              <w:t>Допустимые значения:</w:t>
            </w:r>
          </w:p>
          <w:p w:rsidR="003E6D66" w:rsidRPr="00006A6B" w:rsidRDefault="003E6D66" w:rsidP="00D748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bCs/>
                <w:sz w:val="20"/>
                <w:szCs w:val="20"/>
              </w:rPr>
              <w:t>• A – источник направляет кредитную информацию о субъекте или его</w:t>
            </w:r>
          </w:p>
          <w:p w:rsidR="003E6D66" w:rsidRPr="00006A6B" w:rsidRDefault="003E6D66" w:rsidP="00D748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bCs/>
                <w:sz w:val="20"/>
                <w:szCs w:val="20"/>
              </w:rPr>
              <w:t>отдельном обязательстве впервые;</w:t>
            </w:r>
          </w:p>
          <w:p w:rsidR="003E6D66" w:rsidRPr="00006A6B" w:rsidRDefault="003E6D66" w:rsidP="00D748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bCs/>
                <w:sz w:val="20"/>
                <w:szCs w:val="20"/>
              </w:rPr>
              <w:t>• B – кредитная информация изменяется или дополняется;</w:t>
            </w:r>
          </w:p>
          <w:p w:rsidR="003E6D66" w:rsidRPr="00006A6B" w:rsidRDefault="003E6D66" w:rsidP="00D748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bCs/>
                <w:sz w:val="20"/>
                <w:szCs w:val="20"/>
              </w:rPr>
              <w:t>• C – исправляется ошибка в кредитной информации или представляется</w:t>
            </w:r>
          </w:p>
          <w:p w:rsidR="003E6D66" w:rsidRPr="00006A6B" w:rsidRDefault="003E6D66" w:rsidP="00D748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bCs/>
                <w:sz w:val="20"/>
                <w:szCs w:val="20"/>
              </w:rPr>
              <w:t>непринятая бюро кредитная информация. В режиме явного задания событий данный тип операции допустимо передавать только вместе с событием “3.1.1”.</w:t>
            </w:r>
          </w:p>
          <w:p w:rsidR="003E6D66" w:rsidRDefault="003E6D66" w:rsidP="00D748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bCs/>
                <w:sz w:val="20"/>
                <w:szCs w:val="20"/>
              </w:rPr>
              <w:t>• D – аннулируются сведения. В режиме явного задания событий данный тип операции допустимо передавать только вместе с событием “4.1.1”</w:t>
            </w:r>
          </w:p>
          <w:p w:rsidR="00F3317A" w:rsidRDefault="00F3317A" w:rsidP="00F3317A">
            <w:pPr>
              <w:pStyle w:val="ac"/>
              <w:numPr>
                <w:ilvl w:val="0"/>
                <w:numId w:val="15"/>
              </w:numPr>
              <w:spacing w:after="0"/>
              <w:ind w:left="34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F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3317A">
              <w:rPr>
                <w:rFonts w:asciiTheme="minorHAnsi" w:hAnsiTheme="minorHAnsi" w:cstheme="minorHAnsi"/>
                <w:bCs/>
                <w:sz w:val="20"/>
                <w:szCs w:val="20"/>
              </w:rPr>
              <w:t>–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удаление</w:t>
            </w:r>
            <w:proofErr w:type="gram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сведений.</w:t>
            </w:r>
          </w:p>
          <w:p w:rsidR="00F3317A" w:rsidRPr="00F3317A" w:rsidRDefault="00F3317A" w:rsidP="00F3317A">
            <w:pPr>
              <w:pStyle w:val="ac"/>
              <w:spacing w:after="0"/>
              <w:ind w:left="34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Допустимо только для события 3.1.1. </w:t>
            </w:r>
          </w:p>
          <w:tbl>
            <w:tblPr>
              <w:tblStyle w:val="ab"/>
              <w:tblW w:w="2886" w:type="dxa"/>
              <w:tblLayout w:type="fixed"/>
              <w:tblLook w:val="04A0" w:firstRow="1" w:lastRow="0" w:firstColumn="1" w:lastColumn="0" w:noHBand="0" w:noVBand="1"/>
            </w:tblPr>
            <w:tblGrid>
              <w:gridCol w:w="1327"/>
              <w:gridCol w:w="1559"/>
            </w:tblGrid>
            <w:tr w:rsidR="003E6D66" w:rsidRPr="00006A6B" w:rsidTr="00D748DE">
              <w:tc>
                <w:tcPr>
                  <w:tcW w:w="1327" w:type="dxa"/>
                </w:tcPr>
                <w:p w:rsidR="003E6D66" w:rsidRPr="00006A6B" w:rsidRDefault="003E6D66" w:rsidP="00D748DE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006A6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Тип события</w:t>
                  </w:r>
                </w:p>
              </w:tc>
              <w:tc>
                <w:tcPr>
                  <w:tcW w:w="1559" w:type="dxa"/>
                </w:tcPr>
                <w:p w:rsidR="003E6D66" w:rsidRPr="00006A6B" w:rsidRDefault="003E6D66" w:rsidP="00D748DE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006A6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Код операции</w:t>
                  </w:r>
                </w:p>
              </w:tc>
            </w:tr>
            <w:tr w:rsidR="003E6D66" w:rsidRPr="00006A6B" w:rsidTr="00D748DE">
              <w:tc>
                <w:tcPr>
                  <w:tcW w:w="1327" w:type="dxa"/>
                </w:tcPr>
                <w:p w:rsidR="003E6D66" w:rsidRPr="00006A6B" w:rsidRDefault="003E6D66" w:rsidP="00D748D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006A6B">
                    <w:rPr>
                      <w:rFonts w:asciiTheme="minorHAnsi" w:hAnsiTheme="minorHAnsi" w:cstheme="minorHAnsi"/>
                      <w:sz w:val="20"/>
                      <w:szCs w:val="20"/>
                    </w:rPr>
                    <w:t>2.13.1</w:t>
                  </w:r>
                </w:p>
              </w:tc>
              <w:tc>
                <w:tcPr>
                  <w:tcW w:w="1559" w:type="dxa"/>
                </w:tcPr>
                <w:p w:rsidR="003E6D66" w:rsidRPr="00006A6B" w:rsidRDefault="003E6D66" w:rsidP="00D748D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006A6B">
                    <w:rPr>
                      <w:rFonts w:asciiTheme="minorHAnsi" w:hAnsiTheme="minorHAnsi" w:cstheme="minorHAnsi"/>
                      <w:sz w:val="20"/>
                      <w:szCs w:val="20"/>
                    </w:rPr>
                    <w:t>A</w:t>
                  </w:r>
                </w:p>
              </w:tc>
            </w:tr>
            <w:tr w:rsidR="003E6D66" w:rsidRPr="00006A6B" w:rsidTr="00D748DE">
              <w:tc>
                <w:tcPr>
                  <w:tcW w:w="1327" w:type="dxa"/>
                </w:tcPr>
                <w:p w:rsidR="003E6D66" w:rsidRPr="00006A6B" w:rsidRDefault="003E6D66" w:rsidP="00D748D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006A6B">
                    <w:rPr>
                      <w:rFonts w:asciiTheme="minorHAnsi" w:hAnsiTheme="minorHAnsi" w:cstheme="minorHAnsi"/>
                      <w:sz w:val="20"/>
                      <w:szCs w:val="20"/>
                    </w:rPr>
                    <w:t>2.13.2, 2.13.3, 2.13.4, 2.13.5</w:t>
                  </w:r>
                </w:p>
              </w:tc>
              <w:tc>
                <w:tcPr>
                  <w:tcW w:w="1559" w:type="dxa"/>
                </w:tcPr>
                <w:p w:rsidR="003E6D66" w:rsidRPr="00006A6B" w:rsidRDefault="003E6D66" w:rsidP="00D748D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006A6B">
                    <w:rPr>
                      <w:rFonts w:asciiTheme="minorHAnsi" w:hAnsiTheme="minorHAnsi" w:cstheme="minorHAnsi"/>
                      <w:sz w:val="20"/>
                      <w:szCs w:val="20"/>
                    </w:rPr>
                    <w:t>A, B</w:t>
                  </w:r>
                </w:p>
              </w:tc>
            </w:tr>
            <w:tr w:rsidR="003E6D66" w:rsidRPr="00006A6B" w:rsidTr="00D748DE">
              <w:tc>
                <w:tcPr>
                  <w:tcW w:w="1327" w:type="dxa"/>
                </w:tcPr>
                <w:p w:rsidR="003E6D66" w:rsidRPr="00006A6B" w:rsidRDefault="003E6D66" w:rsidP="00D748D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006A6B">
                    <w:rPr>
                      <w:rFonts w:asciiTheme="minorHAnsi" w:hAnsiTheme="minorHAnsi" w:cstheme="minorHAnsi"/>
                      <w:sz w:val="20"/>
                      <w:szCs w:val="20"/>
                    </w:rPr>
                    <w:t>3.1.1</w:t>
                  </w:r>
                </w:p>
              </w:tc>
              <w:tc>
                <w:tcPr>
                  <w:tcW w:w="1559" w:type="dxa"/>
                </w:tcPr>
                <w:p w:rsidR="003E6D66" w:rsidRPr="00F3317A" w:rsidRDefault="003E6D66" w:rsidP="00D748D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006A6B">
                    <w:rPr>
                      <w:rFonts w:asciiTheme="minorHAnsi" w:hAnsiTheme="minorHAnsi" w:cstheme="minorHAnsi"/>
                      <w:sz w:val="20"/>
                      <w:szCs w:val="20"/>
                    </w:rPr>
                    <w:t>C</w:t>
                  </w:r>
                  <w:r w:rsidR="00F3317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, </w:t>
                  </w:r>
                  <w:r w:rsidR="00F3317A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F</w:t>
                  </w:r>
                </w:p>
              </w:tc>
            </w:tr>
            <w:tr w:rsidR="003E6D66" w:rsidRPr="00006A6B" w:rsidTr="00D748DE">
              <w:tc>
                <w:tcPr>
                  <w:tcW w:w="1327" w:type="dxa"/>
                </w:tcPr>
                <w:p w:rsidR="003E6D66" w:rsidRPr="00006A6B" w:rsidRDefault="003E6D66" w:rsidP="00D748D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006A6B">
                    <w:rPr>
                      <w:rFonts w:asciiTheme="minorHAnsi" w:hAnsiTheme="minorHAnsi" w:cstheme="minorHAnsi"/>
                      <w:sz w:val="20"/>
                      <w:szCs w:val="20"/>
                    </w:rPr>
                    <w:t>4.1.1</w:t>
                  </w:r>
                </w:p>
              </w:tc>
              <w:tc>
                <w:tcPr>
                  <w:tcW w:w="1559" w:type="dxa"/>
                  <w:tcBorders>
                    <w:bottom w:val="nil"/>
                  </w:tcBorders>
                </w:tcPr>
                <w:p w:rsidR="003E6D66" w:rsidRPr="00006A6B" w:rsidRDefault="003E6D66" w:rsidP="00D748D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006A6B">
                    <w:rPr>
                      <w:rFonts w:asciiTheme="minorHAnsi" w:hAnsiTheme="minorHAnsi" w:cstheme="minorHAnsi"/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3E6D66" w:rsidRPr="00006A6B" w:rsidRDefault="003E6D66" w:rsidP="00D748DE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ANNUL</w:t>
            </w:r>
            <w:r w:rsidR="003E6D66" w:rsidRPr="00006A6B">
              <w:rPr>
                <w:rFonts w:asciiTheme="minorHAnsi" w:hAnsiTheme="minorHAnsi" w:cstheme="minorHAnsi"/>
                <w:sz w:val="20"/>
              </w:rPr>
              <w:t>_REASON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150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С</w:t>
            </w:r>
          </w:p>
        </w:tc>
        <w:tc>
          <w:tcPr>
            <w:tcW w:w="3254" w:type="dxa"/>
          </w:tcPr>
          <w:p w:rsidR="003E6D66" w:rsidRPr="00006A6B" w:rsidRDefault="003E6D66" w:rsidP="00D748DE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 xml:space="preserve">Причина </w:t>
            </w:r>
            <w:r w:rsidR="00703E2D" w:rsidRPr="00006A6B">
              <w:rPr>
                <w:rFonts w:asciiTheme="minorHAnsi" w:hAnsiTheme="minorHAnsi" w:cstheme="minorHAnsi"/>
                <w:sz w:val="20"/>
                <w:szCs w:val="20"/>
              </w:rPr>
              <w:t>аннулирования</w:t>
            </w: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 xml:space="preserve">. Если в поле </w:t>
            </w:r>
            <w:r w:rsidRPr="00006A6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OPERATION</w:t>
            </w: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Pr="00006A6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TYPE</w:t>
            </w: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 xml:space="preserve"> указан тип </w:t>
            </w:r>
            <w:r w:rsidRPr="00006A6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</w:t>
            </w: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 xml:space="preserve">, то поле обязательно к заполнению. </w:t>
            </w:r>
          </w:p>
          <w:p w:rsidR="003E6D66" w:rsidRDefault="003E6D66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Заполняется в соответствии со справочником «Причины аннулирования»</w:t>
            </w:r>
            <w:r w:rsidR="00F3317A">
              <w:rPr>
                <w:rFonts w:asciiTheme="minorHAnsi" w:hAnsiTheme="minorHAnsi" w:cstheme="minorHAnsi"/>
                <w:sz w:val="20"/>
                <w:lang w:val="ru-RU"/>
              </w:rPr>
              <w:t xml:space="preserve">. </w:t>
            </w:r>
          </w:p>
          <w:p w:rsidR="00F3317A" w:rsidRPr="00E57FD4" w:rsidRDefault="00F3317A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>
              <w:rPr>
                <w:rFonts w:asciiTheme="minorHAnsi" w:hAnsiTheme="minorHAnsi" w:cstheme="minorHAnsi"/>
                <w:sz w:val="20"/>
                <w:lang w:val="ru-RU"/>
              </w:rPr>
              <w:t>Поле заполняется только для события 4.1.1</w:t>
            </w:r>
            <w:r w:rsidR="00E57FD4">
              <w:rPr>
                <w:rFonts w:asciiTheme="minorHAnsi" w:hAnsiTheme="minorHAnsi" w:cstheme="minorHAnsi"/>
                <w:sz w:val="20"/>
                <w:lang w:val="ru-RU"/>
              </w:rPr>
              <w:t xml:space="preserve">. </w:t>
            </w:r>
            <w:r w:rsidR="00E57FD4" w:rsidRPr="00E57FD4">
              <w:rPr>
                <w:rFonts w:asciiTheme="minorHAnsi" w:hAnsiTheme="minorHAnsi" w:cstheme="minorHAnsi"/>
                <w:sz w:val="20"/>
                <w:lang w:val="ru-RU"/>
              </w:rPr>
              <w:t>Для прочих событий передавать запрещено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CHANGE_REASON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int</w:t>
            </w:r>
            <w:proofErr w:type="spellEnd"/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O</w:t>
            </w:r>
          </w:p>
        </w:tc>
        <w:tc>
          <w:tcPr>
            <w:tcW w:w="3254" w:type="dxa"/>
          </w:tcPr>
          <w:p w:rsidR="003E6D66" w:rsidRPr="00006A6B" w:rsidRDefault="003E6D66" w:rsidP="00D748D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>Атрибут ‘Код причины изменения кредитной информации’.</w:t>
            </w:r>
          </w:p>
          <w:p w:rsidR="00F3317A" w:rsidRDefault="003E6D66" w:rsidP="00F3317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 xml:space="preserve">Допустимо указание </w:t>
            </w:r>
            <w:r w:rsidR="00F3317A">
              <w:rPr>
                <w:rFonts w:asciiTheme="minorHAnsi" w:hAnsiTheme="minorHAnsi" w:cstheme="minorHAnsi"/>
                <w:sz w:val="20"/>
                <w:szCs w:val="20"/>
              </w:rPr>
              <w:t xml:space="preserve">только </w:t>
            </w: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 xml:space="preserve">для событий 3.1.1, 4.1.1. </w:t>
            </w:r>
            <w:r w:rsidR="00E57FD4" w:rsidRPr="00E57FD4">
              <w:rPr>
                <w:rFonts w:asciiTheme="minorHAnsi" w:hAnsiTheme="minorHAnsi" w:cstheme="minorHAnsi"/>
                <w:sz w:val="20"/>
                <w:szCs w:val="20"/>
              </w:rPr>
              <w:t>Для прочих событий передавать запрещено</w:t>
            </w:r>
            <w:r w:rsidR="00E57FD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3E6D66" w:rsidRPr="00006A6B" w:rsidRDefault="003E6D66" w:rsidP="00F3317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hAnsiTheme="minorHAnsi" w:cstheme="minorHAnsi"/>
                <w:sz w:val="20"/>
                <w:szCs w:val="20"/>
              </w:rPr>
              <w:t>Заполняется по справочнику ‘Код причины изменения кредитной информации’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INN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</w:tcPr>
          <w:p w:rsidR="003E6D66" w:rsidRDefault="003E6D66" w:rsidP="003E6D66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F3317A">
              <w:rPr>
                <w:rFonts w:asciiTheme="minorHAnsi" w:hAnsiTheme="minorHAnsi" w:cstheme="minorHAnsi"/>
                <w:sz w:val="20"/>
                <w:lang w:val="ru-RU"/>
              </w:rPr>
              <w:t xml:space="preserve">ИНН </w:t>
            </w: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ФЛ</w:t>
            </w:r>
          </w:p>
          <w:p w:rsidR="00A00D2C" w:rsidRPr="00A00D2C" w:rsidRDefault="00A00D2C" w:rsidP="003E6D66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A00D2C">
              <w:rPr>
                <w:rFonts w:asciiTheme="minorHAnsi" w:hAnsiTheme="minorHAnsi" w:cstheme="minorHAnsi"/>
                <w:sz w:val="20"/>
                <w:lang w:val="ru-RU"/>
              </w:rPr>
              <w:t>Ожидается только проверенный ИНН. В БКИ для данного ИНН будет выгружаться признак проверенного ИНН.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A00D2C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3E6D66" w:rsidP="003E6D66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OGRN</w:t>
            </w:r>
            <w:r w:rsidR="00006A6B">
              <w:rPr>
                <w:rFonts w:asciiTheme="minorHAnsi" w:hAnsiTheme="minorHAnsi" w:cstheme="minorHAnsi"/>
                <w:sz w:val="20"/>
              </w:rPr>
              <w:t>IP</w:t>
            </w:r>
          </w:p>
        </w:tc>
        <w:tc>
          <w:tcPr>
            <w:tcW w:w="1417" w:type="dxa"/>
          </w:tcPr>
          <w:p w:rsidR="003E6D66" w:rsidRPr="00006A6B" w:rsidRDefault="003E6D66" w:rsidP="003E6D66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3E6D66" w:rsidRPr="00006A6B" w:rsidRDefault="003E6D66" w:rsidP="003E6D66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O</w:t>
            </w:r>
          </w:p>
        </w:tc>
        <w:tc>
          <w:tcPr>
            <w:tcW w:w="3254" w:type="dxa"/>
          </w:tcPr>
          <w:p w:rsidR="003E6D66" w:rsidRPr="00006A6B" w:rsidRDefault="003E6D66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ОГРН ИП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10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BIRTH_DATE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datetime</w:t>
            </w:r>
            <w:proofErr w:type="spellEnd"/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</w:tcPr>
          <w:p w:rsidR="003E6D66" w:rsidRPr="00006A6B" w:rsidRDefault="003E6D66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Дата</w:t>
            </w:r>
            <w:proofErr w:type="spellEnd"/>
            <w:r w:rsidRPr="00006A6B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рождения</w:t>
            </w:r>
            <w:proofErr w:type="spellEnd"/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3E6D66" w:rsidP="003E6D66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MEMBER_CODE</w:t>
            </w:r>
          </w:p>
        </w:tc>
        <w:tc>
          <w:tcPr>
            <w:tcW w:w="1417" w:type="dxa"/>
          </w:tcPr>
          <w:p w:rsidR="003E6D66" w:rsidRPr="00006A6B" w:rsidRDefault="003E6D66" w:rsidP="003E6D66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3E6D66" w:rsidRPr="00006A6B" w:rsidRDefault="003E6D66" w:rsidP="003E6D66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1282" w:type="dxa"/>
            <w:gridSpan w:val="2"/>
          </w:tcPr>
          <w:p w:rsidR="003E6D66" w:rsidRPr="00006A6B" w:rsidRDefault="00006A6B" w:rsidP="003E6D66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O</w:t>
            </w:r>
          </w:p>
        </w:tc>
        <w:tc>
          <w:tcPr>
            <w:tcW w:w="3254" w:type="dxa"/>
          </w:tcPr>
          <w:p w:rsidR="003E6D66" w:rsidRPr="00AE68C4" w:rsidRDefault="003E6D66" w:rsidP="00AE68C4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 xml:space="preserve">Код участника. </w:t>
            </w:r>
            <w:r w:rsidR="00AE68C4">
              <w:rPr>
                <w:rFonts w:asciiTheme="minorHAnsi" w:hAnsiTheme="minorHAnsi" w:cstheme="minorHAnsi"/>
                <w:sz w:val="20"/>
                <w:lang w:val="ru-RU"/>
              </w:rPr>
              <w:t>Зарезервировано для будущего использования.</w:t>
            </w:r>
          </w:p>
        </w:tc>
      </w:tr>
      <w:tr w:rsidR="003E6D66" w:rsidRPr="00006A6B" w:rsidTr="00F32CE1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3E6D66" w:rsidP="003E6D66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006A6B">
              <w:rPr>
                <w:rFonts w:asciiTheme="minorHAnsi" w:hAnsiTheme="minorHAnsi" w:cstheme="minorHAnsi"/>
                <w:color w:val="000000"/>
                <w:sz w:val="20"/>
              </w:rPr>
              <w:t>U</w:t>
            </w:r>
            <w:r w:rsidR="00A00D2C">
              <w:rPr>
                <w:rFonts w:asciiTheme="minorHAnsi" w:hAnsiTheme="minorHAnsi" w:cstheme="minorHAnsi"/>
                <w:color w:val="000000"/>
                <w:sz w:val="20"/>
              </w:rPr>
              <w:t>U</w:t>
            </w:r>
            <w:r w:rsidRPr="00006A6B">
              <w:rPr>
                <w:rFonts w:asciiTheme="minorHAnsi" w:hAnsiTheme="minorHAnsi" w:cstheme="minorHAnsi"/>
                <w:color w:val="000000"/>
                <w:sz w:val="20"/>
              </w:rPr>
              <w:t>ID</w:t>
            </w:r>
          </w:p>
        </w:tc>
        <w:tc>
          <w:tcPr>
            <w:tcW w:w="1417" w:type="dxa"/>
          </w:tcPr>
          <w:p w:rsidR="003E6D66" w:rsidRPr="00006A6B" w:rsidRDefault="003E6D66" w:rsidP="003E6D66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3E6D66" w:rsidRPr="00006A6B" w:rsidRDefault="003E6D66" w:rsidP="003E6D66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38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3E6D66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  <w:vAlign w:val="center"/>
          </w:tcPr>
          <w:p w:rsidR="003E6D66" w:rsidRPr="00006A6B" w:rsidRDefault="003E6D66" w:rsidP="003E6D6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006A6B">
              <w:rPr>
                <w:rFonts w:asciiTheme="minorHAnsi" w:eastAsia="Times New Roman" w:hAnsiTheme="minorHAnsi" w:cstheme="minorHAnsi"/>
                <w:sz w:val="20"/>
                <w:szCs w:val="20"/>
              </w:rPr>
              <w:t>УИд</w:t>
            </w:r>
            <w:proofErr w:type="spellEnd"/>
            <w:r w:rsidRPr="00006A6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обращения для событий 2.13.1, 2.13.2, 2.13.5. </w:t>
            </w:r>
            <w:proofErr w:type="spellStart"/>
            <w:r w:rsidRPr="00006A6B">
              <w:rPr>
                <w:rFonts w:asciiTheme="minorHAnsi" w:eastAsia="Times New Roman" w:hAnsiTheme="minorHAnsi" w:cstheme="minorHAnsi"/>
                <w:sz w:val="20"/>
                <w:szCs w:val="20"/>
              </w:rPr>
              <w:t>УИд</w:t>
            </w:r>
            <w:proofErr w:type="spellEnd"/>
            <w:r w:rsidRPr="00006A6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сделки для событий 2.13.3, 2.13.4.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STATUS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int</w:t>
            </w:r>
            <w:proofErr w:type="spellEnd"/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</w:tcPr>
          <w:p w:rsidR="003E6D66" w:rsidRPr="00006A6B" w:rsidRDefault="003E6D66" w:rsidP="00703E2D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Статус (решение) по заявке</w:t>
            </w:r>
          </w:p>
          <w:p w:rsidR="003E6D66" w:rsidRDefault="003E6D66" w:rsidP="00703E2D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 xml:space="preserve"> Заполняется по справочнику ‘Стадии рассмотрения обращения (статус </w:t>
            </w:r>
            <w:r w:rsidR="00EC5EF6" w:rsidRPr="00006A6B">
              <w:rPr>
                <w:rFonts w:asciiTheme="minorHAnsi" w:hAnsiTheme="minorHAnsi" w:cstheme="minorHAnsi"/>
                <w:sz w:val="20"/>
                <w:lang w:val="ru-RU"/>
              </w:rPr>
              <w:t>обязательства) ’</w:t>
            </w:r>
          </w:p>
          <w:p w:rsidR="00EC5EF6" w:rsidRDefault="00EC5EF6" w:rsidP="00EC5EF6">
            <w:pPr>
              <w:pStyle w:val="TableLeft"/>
              <w:spacing w:after="0"/>
              <w:rPr>
                <w:rFonts w:asciiTheme="minorHAnsi" w:hAnsiTheme="minorHAnsi" w:cstheme="minorHAnsi"/>
                <w:sz w:val="20"/>
                <w:lang w:val="ru-RU"/>
              </w:rPr>
            </w:pPr>
            <w:r>
              <w:rPr>
                <w:rFonts w:asciiTheme="minorHAnsi" w:hAnsiTheme="minorHAnsi" w:cstheme="minorHAnsi"/>
                <w:sz w:val="20"/>
                <w:lang w:val="ru-RU"/>
              </w:rPr>
              <w:t xml:space="preserve">   </w:t>
            </w:r>
            <w:r w:rsidRPr="00EC5EF6">
              <w:rPr>
                <w:rFonts w:asciiTheme="minorHAnsi" w:hAnsiTheme="minorHAnsi" w:cstheme="minorHAnsi"/>
                <w:sz w:val="20"/>
                <w:lang w:val="ru-RU"/>
              </w:rPr>
              <w:t>Значение:</w:t>
            </w:r>
          </w:p>
          <w:p w:rsidR="00EC5EF6" w:rsidRDefault="00EC5EF6" w:rsidP="00A92CB2">
            <w:pPr>
              <w:pStyle w:val="TableLeft"/>
              <w:numPr>
                <w:ilvl w:val="0"/>
                <w:numId w:val="13"/>
              </w:numPr>
              <w:spacing w:after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EC5EF6">
              <w:rPr>
                <w:rFonts w:asciiTheme="minorHAnsi" w:hAnsiTheme="minorHAnsi" w:cstheme="minorHAnsi"/>
                <w:sz w:val="20"/>
                <w:lang w:val="ru-RU"/>
              </w:rPr>
              <w:t xml:space="preserve">«1» указывается, если передается </w:t>
            </w:r>
            <w:r w:rsidR="00AB3CCC" w:rsidRPr="00006A6B">
              <w:rPr>
                <w:rFonts w:asciiTheme="minorHAnsi" w:hAnsiTheme="minorHAnsi" w:cstheme="minorHAnsi"/>
                <w:sz w:val="20"/>
              </w:rPr>
              <w:t>EVENT</w:t>
            </w:r>
            <w:r w:rsidR="00AB3CCC" w:rsidRPr="00006A6B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="00AB3CCC" w:rsidRPr="00006A6B">
              <w:rPr>
                <w:rFonts w:asciiTheme="minorHAnsi" w:hAnsiTheme="minorHAnsi" w:cstheme="minorHAnsi"/>
                <w:sz w:val="20"/>
              </w:rPr>
              <w:t>TYPE</w:t>
            </w:r>
            <w:r w:rsidR="00AB3CCC" w:rsidRPr="00EC5EF6">
              <w:rPr>
                <w:rFonts w:asciiTheme="minorHAnsi" w:hAnsiTheme="minorHAnsi" w:cstheme="minorHAnsi"/>
                <w:sz w:val="20"/>
                <w:lang w:val="ru-RU"/>
              </w:rPr>
              <w:t xml:space="preserve"> </w:t>
            </w:r>
            <w:r w:rsidRPr="00EC5EF6">
              <w:rPr>
                <w:rFonts w:asciiTheme="minorHAnsi" w:hAnsiTheme="minorHAnsi" w:cstheme="minorHAnsi"/>
                <w:sz w:val="20"/>
                <w:lang w:val="ru-RU"/>
              </w:rPr>
              <w:t>= 2.13.1</w:t>
            </w:r>
          </w:p>
          <w:p w:rsidR="00EC5EF6" w:rsidRDefault="00EC5EF6" w:rsidP="00500BEC">
            <w:pPr>
              <w:pStyle w:val="TableLeft"/>
              <w:numPr>
                <w:ilvl w:val="0"/>
                <w:numId w:val="13"/>
              </w:numPr>
              <w:spacing w:after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EC5EF6">
              <w:rPr>
                <w:rFonts w:asciiTheme="minorHAnsi" w:hAnsiTheme="minorHAnsi" w:cstheme="minorHAnsi"/>
                <w:sz w:val="20"/>
                <w:lang w:val="ru-RU"/>
              </w:rPr>
              <w:t xml:space="preserve">«2» –  если передается </w:t>
            </w:r>
            <w:r w:rsidR="00AB3CCC" w:rsidRPr="00006A6B">
              <w:rPr>
                <w:rFonts w:asciiTheme="minorHAnsi" w:hAnsiTheme="minorHAnsi" w:cstheme="minorHAnsi"/>
                <w:sz w:val="20"/>
              </w:rPr>
              <w:t>EVENT</w:t>
            </w:r>
            <w:r w:rsidR="00AB3CCC" w:rsidRPr="00006A6B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="00AB3CCC" w:rsidRPr="00006A6B">
              <w:rPr>
                <w:rFonts w:asciiTheme="minorHAnsi" w:hAnsiTheme="minorHAnsi" w:cstheme="minorHAnsi"/>
                <w:sz w:val="20"/>
              </w:rPr>
              <w:t>TYPE</w:t>
            </w:r>
            <w:r w:rsidR="00AB3CCC" w:rsidRPr="00EC5EF6">
              <w:rPr>
                <w:rFonts w:asciiTheme="minorHAnsi" w:hAnsiTheme="minorHAnsi" w:cstheme="minorHAnsi"/>
                <w:sz w:val="20"/>
                <w:lang w:val="ru-RU"/>
              </w:rPr>
              <w:t xml:space="preserve"> </w:t>
            </w:r>
            <w:r w:rsidRPr="00EC5EF6">
              <w:rPr>
                <w:rFonts w:asciiTheme="minorHAnsi" w:hAnsiTheme="minorHAnsi" w:cstheme="minorHAnsi"/>
                <w:sz w:val="20"/>
                <w:lang w:val="ru-RU"/>
              </w:rPr>
              <w:t>= 2.13.2</w:t>
            </w:r>
          </w:p>
          <w:p w:rsidR="00EC5EF6" w:rsidRDefault="00EC5EF6" w:rsidP="00FD77C0">
            <w:pPr>
              <w:pStyle w:val="TableLeft"/>
              <w:numPr>
                <w:ilvl w:val="0"/>
                <w:numId w:val="13"/>
              </w:numPr>
              <w:spacing w:after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EC5EF6">
              <w:rPr>
                <w:rFonts w:asciiTheme="minorHAnsi" w:hAnsiTheme="minorHAnsi" w:cstheme="minorHAnsi"/>
                <w:sz w:val="20"/>
                <w:lang w:val="ru-RU"/>
              </w:rPr>
              <w:t xml:space="preserve">«3» –  если передается </w:t>
            </w:r>
            <w:r w:rsidR="00AB3CCC" w:rsidRPr="00006A6B">
              <w:rPr>
                <w:rFonts w:asciiTheme="minorHAnsi" w:hAnsiTheme="minorHAnsi" w:cstheme="minorHAnsi"/>
                <w:sz w:val="20"/>
              </w:rPr>
              <w:t>EVENT</w:t>
            </w:r>
            <w:r w:rsidR="00AB3CCC" w:rsidRPr="00006A6B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="00AB3CCC" w:rsidRPr="00006A6B">
              <w:rPr>
                <w:rFonts w:asciiTheme="minorHAnsi" w:hAnsiTheme="minorHAnsi" w:cstheme="minorHAnsi"/>
                <w:sz w:val="20"/>
              </w:rPr>
              <w:t>TYPE</w:t>
            </w:r>
            <w:r w:rsidR="00AB3CCC" w:rsidRPr="00EC5EF6">
              <w:rPr>
                <w:rFonts w:asciiTheme="minorHAnsi" w:hAnsiTheme="minorHAnsi" w:cstheme="minorHAnsi"/>
                <w:sz w:val="20"/>
                <w:lang w:val="ru-RU"/>
              </w:rPr>
              <w:t xml:space="preserve"> </w:t>
            </w:r>
            <w:r w:rsidRPr="00EC5EF6">
              <w:rPr>
                <w:rFonts w:asciiTheme="minorHAnsi" w:hAnsiTheme="minorHAnsi" w:cstheme="minorHAnsi"/>
                <w:sz w:val="20"/>
                <w:lang w:val="ru-RU"/>
              </w:rPr>
              <w:t>= 2.13.3</w:t>
            </w:r>
          </w:p>
          <w:p w:rsidR="00EC5EF6" w:rsidRDefault="00EC5EF6" w:rsidP="00EC5EF6">
            <w:pPr>
              <w:pStyle w:val="TableLeft"/>
              <w:numPr>
                <w:ilvl w:val="0"/>
                <w:numId w:val="13"/>
              </w:numPr>
              <w:spacing w:after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EC5EF6">
              <w:rPr>
                <w:rFonts w:asciiTheme="minorHAnsi" w:hAnsiTheme="minorHAnsi" w:cstheme="minorHAnsi"/>
                <w:sz w:val="20"/>
                <w:lang w:val="ru-RU"/>
              </w:rPr>
              <w:t xml:space="preserve">«4» –  если передается </w:t>
            </w:r>
            <w:r w:rsidR="00AB3CCC" w:rsidRPr="00006A6B">
              <w:rPr>
                <w:rFonts w:asciiTheme="minorHAnsi" w:hAnsiTheme="minorHAnsi" w:cstheme="minorHAnsi"/>
                <w:sz w:val="20"/>
              </w:rPr>
              <w:t>EVENT</w:t>
            </w:r>
            <w:r w:rsidR="00AB3CCC" w:rsidRPr="00006A6B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="00AB3CCC" w:rsidRPr="00006A6B">
              <w:rPr>
                <w:rFonts w:asciiTheme="minorHAnsi" w:hAnsiTheme="minorHAnsi" w:cstheme="minorHAnsi"/>
                <w:sz w:val="20"/>
              </w:rPr>
              <w:t>TYPE</w:t>
            </w:r>
            <w:r w:rsidR="00AB3CCC" w:rsidRPr="00EC5EF6">
              <w:rPr>
                <w:rFonts w:asciiTheme="minorHAnsi" w:hAnsiTheme="minorHAnsi" w:cstheme="minorHAnsi"/>
                <w:sz w:val="20"/>
                <w:lang w:val="ru-RU"/>
              </w:rPr>
              <w:t xml:space="preserve"> </w:t>
            </w:r>
            <w:r w:rsidRPr="00EC5EF6">
              <w:rPr>
                <w:rFonts w:asciiTheme="minorHAnsi" w:hAnsiTheme="minorHAnsi" w:cstheme="minorHAnsi"/>
                <w:sz w:val="20"/>
                <w:lang w:val="ru-RU"/>
              </w:rPr>
              <w:t>= 2.13.4</w:t>
            </w:r>
          </w:p>
          <w:p w:rsidR="00EC5EF6" w:rsidRDefault="00EC5EF6" w:rsidP="00EC5EF6">
            <w:pPr>
              <w:pStyle w:val="TableLeft"/>
              <w:numPr>
                <w:ilvl w:val="0"/>
                <w:numId w:val="13"/>
              </w:numPr>
              <w:spacing w:after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EC5EF6">
              <w:rPr>
                <w:rFonts w:asciiTheme="minorHAnsi" w:hAnsiTheme="minorHAnsi" w:cstheme="minorHAnsi"/>
                <w:sz w:val="20"/>
                <w:lang w:val="ru-RU"/>
              </w:rPr>
              <w:t xml:space="preserve">«5» –  если передается </w:t>
            </w:r>
            <w:r w:rsidR="00AB3CCC" w:rsidRPr="00006A6B">
              <w:rPr>
                <w:rFonts w:asciiTheme="minorHAnsi" w:hAnsiTheme="minorHAnsi" w:cstheme="minorHAnsi"/>
                <w:sz w:val="20"/>
              </w:rPr>
              <w:t>EVENT</w:t>
            </w:r>
            <w:r w:rsidR="00AB3CCC" w:rsidRPr="00006A6B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="00AB3CCC" w:rsidRPr="00006A6B">
              <w:rPr>
                <w:rFonts w:asciiTheme="minorHAnsi" w:hAnsiTheme="minorHAnsi" w:cstheme="minorHAnsi"/>
                <w:sz w:val="20"/>
              </w:rPr>
              <w:t>TYPE</w:t>
            </w:r>
            <w:r w:rsidR="00AB3CCC" w:rsidRPr="00EC5EF6">
              <w:rPr>
                <w:rFonts w:asciiTheme="minorHAnsi" w:hAnsiTheme="minorHAnsi" w:cstheme="minorHAnsi"/>
                <w:sz w:val="20"/>
                <w:lang w:val="ru-RU"/>
              </w:rPr>
              <w:t xml:space="preserve"> </w:t>
            </w:r>
            <w:proofErr w:type="gramStart"/>
            <w:r w:rsidRPr="00EC5EF6">
              <w:rPr>
                <w:rFonts w:asciiTheme="minorHAnsi" w:hAnsiTheme="minorHAnsi" w:cstheme="minorHAnsi"/>
                <w:sz w:val="20"/>
                <w:lang w:val="ru-RU"/>
              </w:rPr>
              <w:t>=  2.13.5</w:t>
            </w:r>
            <w:proofErr w:type="gramEnd"/>
          </w:p>
          <w:p w:rsidR="00AE68C4" w:rsidRDefault="00AE68C4" w:rsidP="00AE68C4">
            <w:pPr>
              <w:pStyle w:val="TableLeft"/>
              <w:spacing w:after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AE68C4">
              <w:rPr>
                <w:rFonts w:asciiTheme="minorHAnsi" w:hAnsiTheme="minorHAnsi" w:cstheme="minorHAnsi"/>
                <w:sz w:val="20"/>
                <w:lang w:val="ru-RU"/>
              </w:rPr>
              <w:lastRenderedPageBreak/>
              <w:t>Для события 3.1.1 передается новое состояние, которое будет выгруже</w:t>
            </w:r>
            <w:r>
              <w:rPr>
                <w:rFonts w:asciiTheme="minorHAnsi" w:hAnsiTheme="minorHAnsi" w:cstheme="minorHAnsi"/>
                <w:sz w:val="20"/>
                <w:lang w:val="ru-RU"/>
              </w:rPr>
              <w:t xml:space="preserve">но в блоке </w:t>
            </w:r>
            <w:proofErr w:type="spellStart"/>
            <w:r>
              <w:rPr>
                <w:rFonts w:asciiTheme="minorHAnsi" w:hAnsiTheme="minorHAnsi" w:cstheme="minorHAnsi"/>
                <w:sz w:val="20"/>
                <w:lang w:val="ru-RU"/>
              </w:rPr>
              <w:t>new</w:t>
            </w:r>
            <w:proofErr w:type="spellEnd"/>
            <w:r>
              <w:rPr>
                <w:rFonts w:asciiTheme="minorHAnsi" w:hAnsiTheme="minorHAnsi" w:cstheme="minorHAnsi"/>
                <w:sz w:val="20"/>
                <w:lang w:val="ru-RU"/>
              </w:rPr>
              <w:t>.</w:t>
            </w:r>
          </w:p>
          <w:p w:rsidR="00AE68C4" w:rsidRPr="00006A6B" w:rsidRDefault="00AE68C4" w:rsidP="00AE68C4">
            <w:pPr>
              <w:pStyle w:val="TableLeft"/>
              <w:spacing w:after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AE68C4">
              <w:rPr>
                <w:rFonts w:asciiTheme="minorHAnsi" w:hAnsiTheme="minorHAnsi" w:cstheme="minorHAnsi"/>
                <w:sz w:val="20"/>
                <w:lang w:val="ru-RU"/>
              </w:rPr>
              <w:t>Для События 4.1.1 передается код стадии, для аннулирования события.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STATUS_DATE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datetime</w:t>
            </w:r>
            <w:proofErr w:type="spellEnd"/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</w:tcPr>
          <w:p w:rsidR="003E6D66" w:rsidRDefault="003E6D66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Дата и время перехода в данную стадию рассмотрения обращения.</w:t>
            </w:r>
          </w:p>
          <w:p w:rsidR="00EC5EF6" w:rsidRDefault="00EC5EF6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Не может быть позднее даты и времени события.</w:t>
            </w:r>
          </w:p>
          <w:p w:rsidR="00A00D2C" w:rsidRPr="00A00D2C" w:rsidRDefault="00A00D2C" w:rsidP="00D748DE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A00D2C">
              <w:rPr>
                <w:rFonts w:asciiTheme="minorHAnsi" w:hAnsiTheme="minorHAnsi" w:cstheme="minorHAnsi"/>
                <w:sz w:val="20"/>
                <w:lang w:val="ru-RU"/>
              </w:rPr>
              <w:t xml:space="preserve">Часовой пояс для данного поля не передается, он будет браться из поля </w:t>
            </w:r>
            <w:r w:rsidRPr="00006A6B">
              <w:rPr>
                <w:rFonts w:asciiTheme="minorHAnsi" w:hAnsiTheme="minorHAnsi" w:cstheme="minorHAnsi"/>
                <w:sz w:val="20"/>
              </w:rPr>
              <w:t>EVENT</w:t>
            </w:r>
            <w:r w:rsidRPr="00A00D2C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Pr="00006A6B">
              <w:rPr>
                <w:rFonts w:asciiTheme="minorHAnsi" w:hAnsiTheme="minorHAnsi" w:cstheme="minorHAnsi"/>
                <w:sz w:val="20"/>
              </w:rPr>
              <w:t>DATE</w:t>
            </w:r>
            <w:r w:rsidRPr="00A00D2C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Pr="00006A6B">
              <w:rPr>
                <w:rFonts w:asciiTheme="minorHAnsi" w:hAnsiTheme="minorHAnsi" w:cstheme="minorHAnsi"/>
                <w:sz w:val="20"/>
              </w:rPr>
              <w:t>TIMEZONE</w:t>
            </w:r>
            <w:r w:rsidRPr="00A00D2C">
              <w:rPr>
                <w:rFonts w:asciiTheme="minorHAnsi" w:hAnsiTheme="minorHAnsi" w:cstheme="minorHAnsi"/>
                <w:sz w:val="20"/>
                <w:lang w:val="ru-RU"/>
              </w:rPr>
              <w:t xml:space="preserve">. Если же часовой пояс в </w:t>
            </w:r>
            <w:r w:rsidRPr="00006A6B">
              <w:rPr>
                <w:rFonts w:asciiTheme="minorHAnsi" w:hAnsiTheme="minorHAnsi" w:cstheme="minorHAnsi"/>
                <w:sz w:val="20"/>
              </w:rPr>
              <w:t>EVENT</w:t>
            </w:r>
            <w:r w:rsidRPr="00A00D2C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Pr="00006A6B">
              <w:rPr>
                <w:rFonts w:asciiTheme="minorHAnsi" w:hAnsiTheme="minorHAnsi" w:cstheme="minorHAnsi"/>
                <w:sz w:val="20"/>
              </w:rPr>
              <w:t>DATE</w:t>
            </w:r>
            <w:r w:rsidRPr="00A00D2C">
              <w:rPr>
                <w:rFonts w:asciiTheme="minorHAnsi" w:hAnsiTheme="minorHAnsi" w:cstheme="minorHAnsi"/>
                <w:sz w:val="20"/>
                <w:lang w:val="ru-RU"/>
              </w:rPr>
              <w:t>_</w:t>
            </w:r>
            <w:r w:rsidRPr="00006A6B">
              <w:rPr>
                <w:rFonts w:asciiTheme="minorHAnsi" w:hAnsiTheme="minorHAnsi" w:cstheme="minorHAnsi"/>
                <w:sz w:val="20"/>
              </w:rPr>
              <w:t>TIMEZONE</w:t>
            </w:r>
            <w:r w:rsidRPr="00A00D2C">
              <w:rPr>
                <w:rFonts w:asciiTheme="minorHAnsi" w:hAnsiTheme="minorHAnsi" w:cstheme="minorHAnsi"/>
                <w:sz w:val="20"/>
                <w:lang w:val="ru-RU"/>
              </w:rPr>
              <w:t xml:space="preserve"> не указан, то на экспорте будет использоваться часовой пояс сервера приложения.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AMOUNT</w:t>
            </w:r>
          </w:p>
        </w:tc>
        <w:tc>
          <w:tcPr>
            <w:tcW w:w="1417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numeric</w:t>
            </w:r>
          </w:p>
        </w:tc>
        <w:tc>
          <w:tcPr>
            <w:tcW w:w="993" w:type="dxa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(18, 2)</w:t>
            </w:r>
          </w:p>
        </w:tc>
        <w:tc>
          <w:tcPr>
            <w:tcW w:w="1282" w:type="dxa"/>
            <w:gridSpan w:val="2"/>
          </w:tcPr>
          <w:p w:rsidR="003E6D66" w:rsidRPr="00006A6B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M</w:t>
            </w:r>
          </w:p>
        </w:tc>
        <w:tc>
          <w:tcPr>
            <w:tcW w:w="3254" w:type="dxa"/>
          </w:tcPr>
          <w:p w:rsidR="003E6D66" w:rsidRPr="00006A6B" w:rsidRDefault="001C07A3" w:rsidP="003E6D66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>
              <w:rPr>
                <w:rFonts w:asciiTheme="minorHAnsi" w:hAnsiTheme="minorHAnsi" w:cstheme="minorHAnsi"/>
                <w:sz w:val="20"/>
                <w:lang w:val="ru-RU"/>
              </w:rPr>
              <w:t xml:space="preserve">Сумма займа. </w:t>
            </w:r>
            <w:r w:rsidR="003E6D66" w:rsidRPr="00006A6B">
              <w:rPr>
                <w:rFonts w:asciiTheme="minorHAnsi" w:hAnsiTheme="minorHAnsi" w:cstheme="minorHAnsi"/>
                <w:sz w:val="20"/>
                <w:lang w:val="ru-RU"/>
              </w:rPr>
              <w:t>Запрошенная сумма кредита/займа, указанная в заявке обращения для событий 2.13.1, 2.13.2, 2.13.5. Сумма кредита/займа для событий 2.13.3, 2.13.4.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1C07A3" w:rsidRDefault="003E6D66" w:rsidP="00D748DE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CURRENCY</w:t>
            </w:r>
          </w:p>
        </w:tc>
        <w:tc>
          <w:tcPr>
            <w:tcW w:w="1417" w:type="dxa"/>
          </w:tcPr>
          <w:p w:rsidR="003E6D66" w:rsidRPr="001C07A3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3E6D66" w:rsidRPr="001C07A3" w:rsidRDefault="003E6D66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1C07A3">
              <w:rPr>
                <w:rFonts w:asciiTheme="minorHAnsi" w:hAnsiTheme="minorHAnsi" w:cstheme="minorHAnsi"/>
                <w:sz w:val="20"/>
                <w:lang w:val="ru-RU"/>
              </w:rPr>
              <w:t>3</w:t>
            </w:r>
          </w:p>
        </w:tc>
        <w:tc>
          <w:tcPr>
            <w:tcW w:w="1282" w:type="dxa"/>
            <w:gridSpan w:val="2"/>
          </w:tcPr>
          <w:p w:rsidR="003E6D66" w:rsidRPr="001C07A3" w:rsidRDefault="00CF36F7" w:rsidP="00D748DE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>
              <w:rPr>
                <w:rFonts w:asciiTheme="minorHAnsi" w:hAnsiTheme="minorHAnsi" w:cstheme="minorHAnsi"/>
                <w:sz w:val="20"/>
              </w:rPr>
              <w:t>O</w:t>
            </w:r>
          </w:p>
        </w:tc>
        <w:tc>
          <w:tcPr>
            <w:tcW w:w="3254" w:type="dxa"/>
          </w:tcPr>
          <w:p w:rsidR="003E6D66" w:rsidRPr="00CF36F7" w:rsidRDefault="001C07A3" w:rsidP="001C07A3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>
              <w:rPr>
                <w:rFonts w:asciiTheme="minorHAnsi" w:hAnsiTheme="minorHAnsi" w:cstheme="minorHAnsi"/>
                <w:sz w:val="20"/>
                <w:lang w:val="ru-RU"/>
              </w:rPr>
              <w:t>Валюта займа.</w:t>
            </w:r>
            <w:r>
              <w:rPr>
                <w:rFonts w:asciiTheme="minorHAnsi" w:hAnsiTheme="minorHAnsi" w:cstheme="minorHAnsi"/>
                <w:sz w:val="20"/>
                <w:lang w:val="ru-RU"/>
              </w:rPr>
              <w:br/>
            </w:r>
            <w:r w:rsidR="003E6D66" w:rsidRPr="00006A6B">
              <w:rPr>
                <w:rFonts w:asciiTheme="minorHAnsi" w:hAnsiTheme="minorHAnsi" w:cstheme="minorHAnsi"/>
                <w:sz w:val="20"/>
                <w:lang w:val="ru-RU"/>
              </w:rPr>
              <w:t>Заполняется по справочнику ‘Валюта’.</w:t>
            </w:r>
            <w:r w:rsidR="00CF36F7" w:rsidRPr="00CF36F7">
              <w:rPr>
                <w:rFonts w:asciiTheme="minorHAnsi" w:hAnsiTheme="minorHAnsi" w:cstheme="minorHAnsi"/>
                <w:sz w:val="20"/>
                <w:lang w:val="ru-RU"/>
              </w:rPr>
              <w:t xml:space="preserve"> Если поле не заполнено, то значением по умолчанию является RUB. </w:t>
            </w:r>
          </w:p>
        </w:tc>
      </w:tr>
      <w:tr w:rsidR="003E6D66" w:rsidRPr="00006A6B" w:rsidTr="00D748DE">
        <w:tc>
          <w:tcPr>
            <w:tcW w:w="709" w:type="dxa"/>
          </w:tcPr>
          <w:p w:rsidR="003E6D66" w:rsidRPr="00006A6B" w:rsidRDefault="003E6D66" w:rsidP="003E6D66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3E6D66" w:rsidRPr="001C07A3" w:rsidRDefault="00A00D2C" w:rsidP="003E6D66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  <w:lang w:val="ru-RU"/>
              </w:rPr>
            </w:pPr>
            <w:r w:rsidRPr="00A00D2C">
              <w:rPr>
                <w:rFonts w:asciiTheme="minorHAnsi" w:hAnsiTheme="minorHAnsi" w:cstheme="minorHAnsi"/>
                <w:sz w:val="20"/>
              </w:rPr>
              <w:t>REJECT_REASON</w:t>
            </w:r>
          </w:p>
        </w:tc>
        <w:tc>
          <w:tcPr>
            <w:tcW w:w="1417" w:type="dxa"/>
          </w:tcPr>
          <w:p w:rsidR="003E6D66" w:rsidRPr="001C07A3" w:rsidRDefault="00006A6B" w:rsidP="003E6D66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3E6D66" w:rsidRPr="001C07A3" w:rsidRDefault="00006A6B" w:rsidP="003E6D66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1C07A3">
              <w:rPr>
                <w:rFonts w:asciiTheme="minorHAnsi" w:hAnsiTheme="minorHAnsi" w:cstheme="minorHAnsi"/>
                <w:sz w:val="20"/>
                <w:lang w:val="ru-RU"/>
              </w:rPr>
              <w:t>20</w:t>
            </w:r>
          </w:p>
        </w:tc>
        <w:tc>
          <w:tcPr>
            <w:tcW w:w="1282" w:type="dxa"/>
            <w:gridSpan w:val="2"/>
          </w:tcPr>
          <w:p w:rsidR="003E6D66" w:rsidRPr="001C07A3" w:rsidRDefault="003E6D66" w:rsidP="003E6D66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3254" w:type="dxa"/>
          </w:tcPr>
          <w:p w:rsidR="003E6D66" w:rsidRDefault="003E6D66" w:rsidP="003E6D66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Код причины отказа. Обязательно для события 2.13.5, для прочих событий поле игнорируется. Заполняется по справочнику ‘Причина отказа’.</w:t>
            </w:r>
          </w:p>
          <w:p w:rsidR="00006A6B" w:rsidRPr="00006A6B" w:rsidRDefault="00006A6B" w:rsidP="003E6D66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Допускается передача нескольких значений через разделитель «,»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CAN_EXPORT_NBCH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int</w:t>
            </w:r>
            <w:proofErr w:type="spellEnd"/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O</w:t>
            </w:r>
          </w:p>
        </w:tc>
        <w:tc>
          <w:tcPr>
            <w:tcW w:w="3254" w:type="dxa"/>
          </w:tcPr>
          <w:p w:rsidR="00703E2D" w:rsidRPr="00006A6B" w:rsidRDefault="00703E2D" w:rsidP="00703E2D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Разрешение на выгрузку в НБКИ. 0 – выгрузка запрещена, 1 – выгрузка разрешена. По умолчанию 1.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CAN_EXPORT_SB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int</w:t>
            </w:r>
            <w:proofErr w:type="spellEnd"/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O</w:t>
            </w:r>
          </w:p>
        </w:tc>
        <w:tc>
          <w:tcPr>
            <w:tcW w:w="3254" w:type="dxa"/>
          </w:tcPr>
          <w:p w:rsidR="00703E2D" w:rsidRPr="00006A6B" w:rsidRDefault="00703E2D" w:rsidP="00703E2D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 xml:space="preserve">Разрешение на выгрузку в </w:t>
            </w:r>
            <w:proofErr w:type="spellStart"/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Скоринг</w:t>
            </w:r>
            <w:proofErr w:type="spellEnd"/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 xml:space="preserve"> бюро. 0 – выгрузка запрещена, 1 – выгрузка разрешена. По умолчанию 1.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CAN_EXPORT_EXPERIAN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int</w:t>
            </w:r>
            <w:proofErr w:type="spellEnd"/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O</w:t>
            </w:r>
          </w:p>
        </w:tc>
        <w:tc>
          <w:tcPr>
            <w:tcW w:w="3254" w:type="dxa"/>
          </w:tcPr>
          <w:p w:rsidR="00703E2D" w:rsidRPr="00006A6B" w:rsidRDefault="00703E2D" w:rsidP="00703E2D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Разрешение на выгрузку в ОКБ. 0 – выгрузка запрещена, 1 – выгрузка разрешена. По умолчанию 1.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CAN_EXPORT_BRS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int</w:t>
            </w:r>
            <w:proofErr w:type="spellEnd"/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O</w:t>
            </w:r>
          </w:p>
        </w:tc>
        <w:tc>
          <w:tcPr>
            <w:tcW w:w="3254" w:type="dxa"/>
          </w:tcPr>
          <w:p w:rsidR="00703E2D" w:rsidRPr="00006A6B" w:rsidRDefault="00703E2D" w:rsidP="00703E2D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Разрешение на выгрузку в БРС. 0 – выгрузка запрещена, 1 – выгрузка разрешена. По умолчанию 1.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PREV_U</w:t>
            </w:r>
            <w:r w:rsidR="00A00D2C">
              <w:rPr>
                <w:rFonts w:asciiTheme="minorHAnsi" w:hAnsiTheme="minorHAnsi" w:cstheme="minorHAnsi"/>
                <w:sz w:val="20"/>
              </w:rPr>
              <w:t>U</w:t>
            </w:r>
            <w:r w:rsidRPr="00006A6B">
              <w:rPr>
                <w:rFonts w:asciiTheme="minorHAnsi" w:hAnsiTheme="minorHAnsi" w:cstheme="minorHAnsi"/>
                <w:sz w:val="20"/>
              </w:rPr>
              <w:t>ID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38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3254" w:type="dxa"/>
          </w:tcPr>
          <w:p w:rsidR="00703E2D" w:rsidRPr="00006A6B" w:rsidRDefault="00703E2D" w:rsidP="00703E2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eastAsia="Times New Roman" w:hAnsiTheme="minorHAnsi" w:cstheme="minorHAnsi"/>
                <w:sz w:val="20"/>
                <w:szCs w:val="20"/>
              </w:rPr>
              <w:t>Предыдущее переданное значение в поле “</w:t>
            </w:r>
            <w:proofErr w:type="spellStart"/>
            <w:r w:rsidRPr="00006A6B">
              <w:rPr>
                <w:rFonts w:asciiTheme="minorHAnsi" w:eastAsia="Times New Roman" w:hAnsiTheme="minorHAnsi" w:cstheme="minorHAnsi"/>
                <w:sz w:val="20"/>
                <w:szCs w:val="20"/>
              </w:rPr>
              <w:t>УИд</w:t>
            </w:r>
            <w:proofErr w:type="spellEnd"/>
            <w:r w:rsidRPr="00006A6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Pr="00006A6B">
              <w:rPr>
                <w:rFonts w:asciiTheme="minorHAnsi" w:eastAsia="Times New Roman" w:hAnsiTheme="minorHAnsi" w:cstheme="minorHAnsi"/>
                <w:sz w:val="20"/>
                <w:szCs w:val="20"/>
              </w:rPr>
              <w:lastRenderedPageBreak/>
              <w:t>обращения/сделки”. Необходимо заполнять, если значение поля изменилось в рамках события 3.1.1.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A00D2C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PREV_STATUS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int</w:t>
            </w:r>
            <w:proofErr w:type="spellEnd"/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3254" w:type="dxa"/>
          </w:tcPr>
          <w:p w:rsidR="00703E2D" w:rsidRPr="00006A6B" w:rsidRDefault="00703E2D" w:rsidP="00B34C21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Предыдущее переданное значение в поле “</w:t>
            </w:r>
            <w:r w:rsidR="00B34C21" w:rsidRPr="00006A6B">
              <w:rPr>
                <w:rFonts w:asciiTheme="minorHAnsi" w:hAnsiTheme="minorHAnsi" w:cstheme="minorHAnsi"/>
                <w:sz w:val="20"/>
                <w:lang w:val="ru-RU"/>
              </w:rPr>
              <w:t>Статус (решение) по заявке</w:t>
            </w: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”. Необходимо заполнять, если значение поля изменилось в рамках события 3.1.1. Заполняется по справочнику ‘Стадии рассмотрения обращения (статус обязательства)’.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PREV_STATUS_DATE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006A6B">
              <w:rPr>
                <w:rFonts w:asciiTheme="minorHAnsi" w:hAnsiTheme="minorHAnsi" w:cstheme="minorHAnsi"/>
                <w:sz w:val="20"/>
              </w:rPr>
              <w:t>datetime</w:t>
            </w:r>
            <w:proofErr w:type="spellEnd"/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---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3254" w:type="dxa"/>
          </w:tcPr>
          <w:p w:rsidR="00703E2D" w:rsidRPr="00006A6B" w:rsidRDefault="00703E2D" w:rsidP="00703E2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eastAsia="Times New Roman" w:hAnsiTheme="minorHAnsi" w:cstheme="minorHAnsi"/>
                <w:sz w:val="20"/>
                <w:szCs w:val="20"/>
              </w:rPr>
              <w:t>Предыдущее переданное значение в поле “Дата и время перехода в данную стадию рассмотрения обращения”. Необходимо заполнять, если значение поля изменилось в рамках события 3.1.1.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PREV_AMOUNT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numeric</w:t>
            </w:r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(18, 2)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3254" w:type="dxa"/>
          </w:tcPr>
          <w:p w:rsidR="00703E2D" w:rsidRPr="00006A6B" w:rsidRDefault="00703E2D" w:rsidP="00703E2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eastAsia="Times New Roman" w:hAnsiTheme="minorHAnsi" w:cstheme="minorHAnsi"/>
                <w:sz w:val="20"/>
                <w:szCs w:val="20"/>
              </w:rPr>
              <w:t>Предыдущее переданное значение в поле “Сумма займа”. Необходимо заполнять, если значение поля изменилось в рамках события 3.1.1.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PREV_CURRENCY</w:t>
            </w:r>
          </w:p>
        </w:tc>
        <w:tc>
          <w:tcPr>
            <w:tcW w:w="1417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3254" w:type="dxa"/>
          </w:tcPr>
          <w:p w:rsidR="00703E2D" w:rsidRPr="00006A6B" w:rsidRDefault="00703E2D" w:rsidP="00703E2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06A6B">
              <w:rPr>
                <w:rFonts w:asciiTheme="minorHAnsi" w:eastAsia="Times New Roman" w:hAnsiTheme="minorHAnsi" w:cstheme="minorHAnsi"/>
                <w:sz w:val="20"/>
                <w:szCs w:val="20"/>
              </w:rPr>
              <w:t>Предыдущее переданное значение в поле “Валюта займа”. Необходимо заполнять, если значение поля изменилось в рамках события 3.1.1. Заполняется по справочнику ‘Валюта’.</w:t>
            </w:r>
          </w:p>
        </w:tc>
      </w:tr>
      <w:tr w:rsidR="00703E2D" w:rsidRPr="00006A6B" w:rsidTr="00D748DE">
        <w:tc>
          <w:tcPr>
            <w:tcW w:w="709" w:type="dxa"/>
          </w:tcPr>
          <w:p w:rsidR="00703E2D" w:rsidRPr="00006A6B" w:rsidRDefault="00703E2D" w:rsidP="00703E2D">
            <w:pPr>
              <w:pStyle w:val="TableLeft"/>
              <w:numPr>
                <w:ilvl w:val="0"/>
                <w:numId w:val="3"/>
              </w:numPr>
              <w:spacing w:after="0"/>
              <w:ind w:left="459"/>
              <w:rPr>
                <w:rFonts w:asciiTheme="minorHAnsi" w:hAnsiTheme="minorHAnsi" w:cstheme="minorHAnsi"/>
                <w:sz w:val="20"/>
                <w:lang w:val="ru-RU"/>
              </w:rPr>
            </w:pPr>
          </w:p>
        </w:tc>
        <w:tc>
          <w:tcPr>
            <w:tcW w:w="2410" w:type="dxa"/>
          </w:tcPr>
          <w:p w:rsidR="00703E2D" w:rsidRPr="00006A6B" w:rsidRDefault="00A00D2C" w:rsidP="00703E2D">
            <w:pPr>
              <w:pStyle w:val="TableLeft"/>
              <w:spacing w:after="0"/>
              <w:ind w:left="-17"/>
              <w:rPr>
                <w:rFonts w:asciiTheme="minorHAnsi" w:hAnsiTheme="minorHAnsi" w:cstheme="minorHAnsi"/>
                <w:sz w:val="20"/>
              </w:rPr>
            </w:pPr>
            <w:r w:rsidRPr="00A00D2C">
              <w:rPr>
                <w:rFonts w:asciiTheme="minorHAnsi" w:hAnsiTheme="minorHAnsi" w:cstheme="minorHAnsi"/>
                <w:sz w:val="20"/>
              </w:rPr>
              <w:t>PREV_REJECT_REASON</w:t>
            </w:r>
          </w:p>
        </w:tc>
        <w:tc>
          <w:tcPr>
            <w:tcW w:w="1417" w:type="dxa"/>
          </w:tcPr>
          <w:p w:rsidR="00703E2D" w:rsidRPr="00006A6B" w:rsidRDefault="00006A6B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varchar</w:t>
            </w:r>
          </w:p>
        </w:tc>
        <w:tc>
          <w:tcPr>
            <w:tcW w:w="993" w:type="dxa"/>
          </w:tcPr>
          <w:p w:rsidR="00703E2D" w:rsidRPr="00006A6B" w:rsidRDefault="00006A6B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20</w:t>
            </w:r>
          </w:p>
        </w:tc>
        <w:tc>
          <w:tcPr>
            <w:tcW w:w="1282" w:type="dxa"/>
            <w:gridSpan w:val="2"/>
          </w:tcPr>
          <w:p w:rsidR="00703E2D" w:rsidRPr="00006A6B" w:rsidRDefault="00703E2D" w:rsidP="00703E2D">
            <w:pPr>
              <w:pStyle w:val="TableLeft"/>
              <w:spacing w:after="0"/>
              <w:ind w:left="-17"/>
              <w:jc w:val="center"/>
              <w:rPr>
                <w:rFonts w:asciiTheme="minorHAnsi" w:hAnsiTheme="minorHAnsi" w:cstheme="minorHAnsi"/>
                <w:sz w:val="20"/>
              </w:rPr>
            </w:pPr>
            <w:r w:rsidRPr="00006A6B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3254" w:type="dxa"/>
          </w:tcPr>
          <w:p w:rsidR="00703E2D" w:rsidRDefault="00703E2D" w:rsidP="00703E2D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Предыдущее переданное значение в поле “Код причины отказа”. Необходимо заполнять, если значение поля изменилось в рамках события 3.1.1. Заполняется по справочнику ‘Причина отказа’.</w:t>
            </w:r>
          </w:p>
          <w:p w:rsidR="00006A6B" w:rsidRPr="00006A6B" w:rsidRDefault="00006A6B" w:rsidP="00703E2D">
            <w:pPr>
              <w:pStyle w:val="TableLeft"/>
              <w:spacing w:after="0"/>
              <w:ind w:left="0"/>
              <w:rPr>
                <w:rFonts w:asciiTheme="minorHAnsi" w:hAnsiTheme="minorHAnsi" w:cstheme="minorHAnsi"/>
                <w:sz w:val="20"/>
                <w:lang w:val="ru-RU"/>
              </w:rPr>
            </w:pPr>
            <w:r w:rsidRPr="00006A6B">
              <w:rPr>
                <w:rFonts w:asciiTheme="minorHAnsi" w:hAnsiTheme="minorHAnsi" w:cstheme="minorHAnsi"/>
                <w:sz w:val="20"/>
                <w:lang w:val="ru-RU"/>
              </w:rPr>
              <w:t>Допускается передача нескольких значений через разделитель «,»</w:t>
            </w:r>
          </w:p>
        </w:tc>
      </w:tr>
    </w:tbl>
    <w:p w:rsidR="003E6D66" w:rsidRDefault="003E6D66" w:rsidP="003E6D66">
      <w:pPr>
        <w:rPr>
          <w:rFonts w:asciiTheme="minorHAnsi" w:hAnsiTheme="minorHAnsi"/>
        </w:rPr>
      </w:pPr>
    </w:p>
    <w:p w:rsidR="00703E2D" w:rsidRPr="00703E2D" w:rsidRDefault="00703E2D" w:rsidP="003E6BFE">
      <w:pPr>
        <w:pStyle w:val="1"/>
      </w:pPr>
      <w:bookmarkStart w:id="9" w:name="_Toc226038506"/>
      <w:r w:rsidRPr="00703E2D">
        <w:t>Очистка таблицы IMPORT_ANTIFRAUD_EVENT</w:t>
      </w:r>
      <w:bookmarkEnd w:id="9"/>
    </w:p>
    <w:p w:rsidR="00703E2D" w:rsidRPr="00703E2D" w:rsidRDefault="00703E2D">
      <w:r>
        <w:t xml:space="preserve">Автоматическая очистка системой </w:t>
      </w:r>
      <w:r>
        <w:rPr>
          <w:lang w:val="en-US"/>
        </w:rPr>
        <w:t>CRE</w:t>
      </w:r>
      <w:r w:rsidRPr="00703E2D">
        <w:t xml:space="preserve"> </w:t>
      </w:r>
      <w:r>
        <w:t xml:space="preserve">не предусмотрена. После анализа статусов записей </w:t>
      </w:r>
      <w:r w:rsidRPr="00703E2D">
        <w:t>(</w:t>
      </w:r>
      <w:r>
        <w:t xml:space="preserve">поле </w:t>
      </w:r>
      <w:r>
        <w:rPr>
          <w:lang w:val="en-US"/>
        </w:rPr>
        <w:t>IMPORT</w:t>
      </w:r>
      <w:r w:rsidRPr="00703E2D">
        <w:t>_</w:t>
      </w:r>
      <w:r>
        <w:rPr>
          <w:lang w:val="en-US"/>
        </w:rPr>
        <w:t>STATUS</w:t>
      </w:r>
      <w:r w:rsidRPr="00703E2D">
        <w:t xml:space="preserve">) </w:t>
      </w:r>
      <w:r>
        <w:t>и журнала импорта обработанные записи должны быть удалены администратором системы.</w:t>
      </w:r>
    </w:p>
    <w:sectPr w:rsidR="00703E2D" w:rsidRPr="00703E2D"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2B1" w:rsidRDefault="005402B1" w:rsidP="00CC5110">
      <w:pPr>
        <w:spacing w:after="0" w:line="240" w:lineRule="auto"/>
      </w:pPr>
      <w:r>
        <w:separator/>
      </w:r>
    </w:p>
  </w:endnote>
  <w:endnote w:type="continuationSeparator" w:id="0">
    <w:p w:rsidR="005402B1" w:rsidRDefault="005402B1" w:rsidP="00CC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D21" w:rsidRDefault="0099149B" w:rsidP="0027644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7FD4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2B1" w:rsidRDefault="005402B1" w:rsidP="00CC5110">
      <w:pPr>
        <w:spacing w:after="0" w:line="240" w:lineRule="auto"/>
      </w:pPr>
      <w:r>
        <w:separator/>
      </w:r>
    </w:p>
  </w:footnote>
  <w:footnote w:type="continuationSeparator" w:id="0">
    <w:p w:rsidR="005402B1" w:rsidRDefault="005402B1" w:rsidP="00CC5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D21" w:rsidRPr="00276449" w:rsidRDefault="0099149B" w:rsidP="00276449">
    <w:pPr>
      <w:jc w:val="right"/>
      <w:rPr>
        <w:rFonts w:asciiTheme="minorHAnsi" w:hAnsiTheme="minorHAnsi"/>
        <w:color w:val="808080" w:themeColor="background1" w:themeShade="80"/>
        <w:sz w:val="20"/>
        <w:szCs w:val="20"/>
      </w:rPr>
    </w:pPr>
    <w:r w:rsidRPr="00276449">
      <w:rPr>
        <w:rFonts w:asciiTheme="minorHAnsi" w:hAnsiTheme="minorHAnsi"/>
        <w:color w:val="808080" w:themeColor="background1" w:themeShade="80"/>
        <w:sz w:val="20"/>
        <w:szCs w:val="20"/>
      </w:rPr>
      <w:t xml:space="preserve">Модуль импорта </w:t>
    </w:r>
    <w:proofErr w:type="spellStart"/>
    <w:r w:rsidR="00CC5110">
      <w:rPr>
        <w:rFonts w:asciiTheme="minorHAnsi" w:hAnsiTheme="minorHAnsi"/>
        <w:color w:val="808080" w:themeColor="background1" w:themeShade="80"/>
        <w:sz w:val="20"/>
        <w:szCs w:val="20"/>
      </w:rPr>
      <w:t>антифрод</w:t>
    </w:r>
    <w:proofErr w:type="spellEnd"/>
    <w:r w:rsidR="00CC5110">
      <w:rPr>
        <w:rFonts w:asciiTheme="minorHAnsi" w:hAnsiTheme="minorHAnsi"/>
        <w:color w:val="808080" w:themeColor="background1" w:themeShade="80"/>
        <w:sz w:val="20"/>
        <w:szCs w:val="20"/>
      </w:rPr>
      <w:t>-событий</w:t>
    </w:r>
    <w:r>
      <w:rPr>
        <w:rFonts w:asciiTheme="minorHAnsi" w:hAnsiTheme="minorHAnsi"/>
        <w:color w:val="808080" w:themeColor="background1" w:themeShade="80"/>
        <w:sz w:val="20"/>
        <w:szCs w:val="20"/>
      </w:rPr>
      <w:t xml:space="preserve"> из базы данных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D21" w:rsidRDefault="0099149B" w:rsidP="00276449">
    <w:pPr>
      <w:pStyle w:val="a3"/>
      <w:jc w:val="right"/>
    </w:pPr>
    <w:r>
      <w:rPr>
        <w:noProof/>
        <w:lang w:eastAsia="ru-RU"/>
      </w:rPr>
      <w:drawing>
        <wp:inline distT="0" distB="0" distL="0" distR="0" wp14:anchorId="08D33288" wp14:editId="29464135">
          <wp:extent cx="1143000" cy="289560"/>
          <wp:effectExtent l="0" t="0" r="0" b="0"/>
          <wp:docPr id="1" name="Рисунок 1" descr="C:\Users\lebed\Pictures\mbtc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ebed\Pictures\mbtc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11C94"/>
    <w:multiLevelType w:val="hybridMultilevel"/>
    <w:tmpl w:val="9BCC5EE6"/>
    <w:lvl w:ilvl="0" w:tplc="8AB24E34">
      <w:start w:val="1"/>
      <w:numFmt w:val="decimal"/>
      <w:lvlText w:val="%1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" w15:restartNumberingAfterBreak="0">
    <w:nsid w:val="256A05E1"/>
    <w:multiLevelType w:val="hybridMultilevel"/>
    <w:tmpl w:val="11B6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82C36"/>
    <w:multiLevelType w:val="hybridMultilevel"/>
    <w:tmpl w:val="85ACB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7588F"/>
    <w:multiLevelType w:val="hybridMultilevel"/>
    <w:tmpl w:val="5E262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BA3517"/>
    <w:multiLevelType w:val="hybridMultilevel"/>
    <w:tmpl w:val="11B6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21FB4"/>
    <w:multiLevelType w:val="hybridMultilevel"/>
    <w:tmpl w:val="11B6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03080"/>
    <w:multiLevelType w:val="hybridMultilevel"/>
    <w:tmpl w:val="11B6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3158F"/>
    <w:multiLevelType w:val="hybridMultilevel"/>
    <w:tmpl w:val="8E2495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DB6F06"/>
    <w:multiLevelType w:val="hybridMultilevel"/>
    <w:tmpl w:val="5E52EE6A"/>
    <w:lvl w:ilvl="0" w:tplc="8AB24E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A26F4"/>
    <w:multiLevelType w:val="hybridMultilevel"/>
    <w:tmpl w:val="29CAA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524D9F"/>
    <w:multiLevelType w:val="hybridMultilevel"/>
    <w:tmpl w:val="11B6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4D49BB"/>
    <w:multiLevelType w:val="hybridMultilevel"/>
    <w:tmpl w:val="11B6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1E340F"/>
    <w:multiLevelType w:val="hybridMultilevel"/>
    <w:tmpl w:val="626080A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F6AA4"/>
    <w:multiLevelType w:val="hybridMultilevel"/>
    <w:tmpl w:val="CE38D678"/>
    <w:lvl w:ilvl="0" w:tplc="04190001">
      <w:start w:val="1"/>
      <w:numFmt w:val="bullet"/>
      <w:lvlText w:val=""/>
      <w:lvlJc w:val="left"/>
      <w:pPr>
        <w:ind w:left="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14" w15:restartNumberingAfterBreak="0">
    <w:nsid w:val="74E12BEA"/>
    <w:multiLevelType w:val="hybridMultilevel"/>
    <w:tmpl w:val="11B6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3"/>
  </w:num>
  <w:num w:numId="5">
    <w:abstractNumId w:val="8"/>
  </w:num>
  <w:num w:numId="6">
    <w:abstractNumId w:val="14"/>
  </w:num>
  <w:num w:numId="7">
    <w:abstractNumId w:val="4"/>
  </w:num>
  <w:num w:numId="8">
    <w:abstractNumId w:val="10"/>
  </w:num>
  <w:num w:numId="9">
    <w:abstractNumId w:val="1"/>
  </w:num>
  <w:num w:numId="10">
    <w:abstractNumId w:val="6"/>
  </w:num>
  <w:num w:numId="11">
    <w:abstractNumId w:val="11"/>
  </w:num>
  <w:num w:numId="12">
    <w:abstractNumId w:val="5"/>
  </w:num>
  <w:num w:numId="13">
    <w:abstractNumId w:val="13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12A"/>
    <w:rsid w:val="00006A6B"/>
    <w:rsid w:val="00007945"/>
    <w:rsid w:val="00124BCC"/>
    <w:rsid w:val="001C07A3"/>
    <w:rsid w:val="001D4431"/>
    <w:rsid w:val="0027352A"/>
    <w:rsid w:val="003E6BFE"/>
    <w:rsid w:val="003E6D66"/>
    <w:rsid w:val="004A6E62"/>
    <w:rsid w:val="005402B1"/>
    <w:rsid w:val="00703E2D"/>
    <w:rsid w:val="0072512F"/>
    <w:rsid w:val="007D3DCA"/>
    <w:rsid w:val="008542F4"/>
    <w:rsid w:val="008E512A"/>
    <w:rsid w:val="009068CB"/>
    <w:rsid w:val="00911E6C"/>
    <w:rsid w:val="00937A57"/>
    <w:rsid w:val="009418ED"/>
    <w:rsid w:val="0099149B"/>
    <w:rsid w:val="00996718"/>
    <w:rsid w:val="009A79AE"/>
    <w:rsid w:val="00A00D2C"/>
    <w:rsid w:val="00AB2396"/>
    <w:rsid w:val="00AB3CCC"/>
    <w:rsid w:val="00AE68C4"/>
    <w:rsid w:val="00AF6AAD"/>
    <w:rsid w:val="00B34C21"/>
    <w:rsid w:val="00BB0AD3"/>
    <w:rsid w:val="00C13050"/>
    <w:rsid w:val="00CC5110"/>
    <w:rsid w:val="00CF36F7"/>
    <w:rsid w:val="00D175B8"/>
    <w:rsid w:val="00D30C95"/>
    <w:rsid w:val="00E57FD4"/>
    <w:rsid w:val="00EC5EF6"/>
    <w:rsid w:val="00F3317A"/>
    <w:rsid w:val="00FC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F4044"/>
  <w15:chartTrackingRefBased/>
  <w15:docId w15:val="{15C45780-E3DD-4AFF-BAB6-4AB87B9B0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12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E512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E6D66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512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semiHidden/>
    <w:rsid w:val="008E5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512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8E5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512A"/>
    <w:rPr>
      <w:rFonts w:ascii="Calibri" w:eastAsia="Calibri" w:hAnsi="Calibri" w:cs="Times New Roman"/>
    </w:rPr>
  </w:style>
  <w:style w:type="paragraph" w:styleId="a7">
    <w:name w:val="Title"/>
    <w:basedOn w:val="a"/>
    <w:next w:val="a"/>
    <w:link w:val="a8"/>
    <w:uiPriority w:val="99"/>
    <w:qFormat/>
    <w:rsid w:val="008E512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link w:val="a7"/>
    <w:uiPriority w:val="99"/>
    <w:rsid w:val="008E512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9">
    <w:name w:val="Hyperlink"/>
    <w:basedOn w:val="a0"/>
    <w:uiPriority w:val="99"/>
    <w:rsid w:val="008E512A"/>
    <w:rPr>
      <w:rFonts w:cs="Times New Roman"/>
      <w:color w:val="0000FF"/>
      <w:u w:val="single"/>
    </w:rPr>
  </w:style>
  <w:style w:type="paragraph" w:styleId="aa">
    <w:name w:val="caption"/>
    <w:basedOn w:val="a"/>
    <w:next w:val="a"/>
    <w:uiPriority w:val="35"/>
    <w:qFormat/>
    <w:rsid w:val="008E512A"/>
    <w:pPr>
      <w:spacing w:line="240" w:lineRule="auto"/>
    </w:pPr>
    <w:rPr>
      <w:rFonts w:eastAsia="Times New Roman"/>
      <w:b/>
      <w:bCs/>
      <w:color w:val="4F81BD"/>
      <w:sz w:val="18"/>
      <w:szCs w:val="1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3E6D6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b">
    <w:name w:val="Table Grid"/>
    <w:basedOn w:val="a1"/>
    <w:uiPriority w:val="39"/>
    <w:rsid w:val="003E6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Left">
    <w:name w:val="Table Left"/>
    <w:basedOn w:val="a"/>
    <w:rsid w:val="003E6D66"/>
    <w:pPr>
      <w:spacing w:before="60" w:after="120" w:line="240" w:lineRule="auto"/>
      <w:ind w:left="-115"/>
    </w:pPr>
    <w:rPr>
      <w:rFonts w:ascii="Times New Roman" w:eastAsia="Times New Roman" w:hAnsi="Times New Roman"/>
      <w:sz w:val="21"/>
      <w:szCs w:val="20"/>
      <w:lang w:val="en-US"/>
    </w:rPr>
  </w:style>
  <w:style w:type="paragraph" w:customStyle="1" w:styleId="TblHdrLeft">
    <w:name w:val="Tbl Hdr Left"/>
    <w:basedOn w:val="a"/>
    <w:rsid w:val="003E6D66"/>
    <w:pPr>
      <w:spacing w:before="60" w:after="0" w:line="240" w:lineRule="auto"/>
      <w:ind w:left="-115"/>
    </w:pPr>
    <w:rPr>
      <w:rFonts w:ascii="Arial" w:eastAsia="Times New Roman" w:hAnsi="Arial"/>
      <w:b/>
      <w:sz w:val="20"/>
      <w:szCs w:val="20"/>
      <w:lang w:val="en-US"/>
    </w:rPr>
  </w:style>
  <w:style w:type="paragraph" w:customStyle="1" w:styleId="TableCenter">
    <w:name w:val="Table Center"/>
    <w:basedOn w:val="a"/>
    <w:rsid w:val="00703E2D"/>
    <w:pPr>
      <w:spacing w:before="60" w:after="120" w:line="240" w:lineRule="auto"/>
      <w:jc w:val="center"/>
    </w:pPr>
    <w:rPr>
      <w:rFonts w:ascii="Times New Roman" w:eastAsia="Times New Roman" w:hAnsi="Times New Roman"/>
      <w:sz w:val="21"/>
      <w:szCs w:val="20"/>
      <w:lang w:val="en-US"/>
    </w:rPr>
  </w:style>
  <w:style w:type="paragraph" w:styleId="ac">
    <w:name w:val="List Paragraph"/>
    <w:basedOn w:val="a"/>
    <w:uiPriority w:val="34"/>
    <w:qFormat/>
    <w:rsid w:val="00703E2D"/>
    <w:pPr>
      <w:ind w:left="720"/>
      <w:contextualSpacing/>
    </w:pPr>
  </w:style>
  <w:style w:type="paragraph" w:styleId="ad">
    <w:name w:val="TOC Heading"/>
    <w:basedOn w:val="1"/>
    <w:next w:val="a"/>
    <w:uiPriority w:val="99"/>
    <w:qFormat/>
    <w:rsid w:val="00AF6AAD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rsid w:val="00AF6AAD"/>
    <w:pPr>
      <w:spacing w:after="100"/>
    </w:pPr>
  </w:style>
  <w:style w:type="paragraph" w:styleId="21">
    <w:name w:val="toc 2"/>
    <w:basedOn w:val="a"/>
    <w:next w:val="a"/>
    <w:autoRedefine/>
    <w:uiPriority w:val="39"/>
    <w:rsid w:val="00AF6AAD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3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C7D2D419870C4DBF2A9E79DA18F38C" ma:contentTypeVersion="1" ma:contentTypeDescription="Создание документа." ma:contentTypeScope="" ma:versionID="13be649793292ad260a91f74415ba9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9F4043-D22A-497A-AE2F-ADFF2FB9C2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3C0A58-DFCF-4244-8F6C-8687EBC85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C3F20F-A459-4816-B9C6-0E3622D5B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9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Микерин Кирилл Олегович (MBTC)</dc:creator>
  <cp:keywords/>
  <dc:description/>
  <cp:lastModifiedBy>Костеев Роман Александрович</cp:lastModifiedBy>
  <cp:revision>3</cp:revision>
  <dcterms:created xsi:type="dcterms:W3CDTF">2026-05-19T08:25:00Z</dcterms:created>
  <dcterms:modified xsi:type="dcterms:W3CDTF">2026-06-03T13:16:00Z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0x0101001BC7D2D419870C4DBF2A9E79DA18F38C</vt:lpwstr>
  </property>
</Properties>
</file>